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A685" w14:textId="596E7E7A" w:rsidR="00E21346" w:rsidRPr="00A8592E" w:rsidRDefault="00D9054C" w:rsidP="00E21346">
      <w:pPr>
        <w:tabs>
          <w:tab w:val="left" w:pos="355"/>
        </w:tabs>
        <w:spacing w:after="0" w:line="240" w:lineRule="auto"/>
        <w:ind w:left="71"/>
        <w:jc w:val="center"/>
        <w:rPr>
          <w:rFonts w:eastAsia="Times New Roman" w:cstheme="minorHAnsi"/>
          <w:b/>
          <w:color w:val="000000" w:themeColor="text1"/>
          <w:sz w:val="30"/>
          <w:szCs w:val="30"/>
        </w:rPr>
      </w:pPr>
      <w:r>
        <w:rPr>
          <w:rFonts w:eastAsia="Times New Roman" w:cstheme="minorHAnsi"/>
          <w:b/>
          <w:sz w:val="30"/>
          <w:szCs w:val="30"/>
        </w:rPr>
        <w:t>A G E N D A</w:t>
      </w:r>
    </w:p>
    <w:p w14:paraId="1EDCA687" w14:textId="77777777" w:rsidR="00E21346" w:rsidRPr="00A8592E" w:rsidRDefault="00E21346" w:rsidP="00E21346">
      <w:pPr>
        <w:tabs>
          <w:tab w:val="left" w:pos="355"/>
        </w:tabs>
        <w:spacing w:after="0" w:line="240" w:lineRule="auto"/>
        <w:ind w:left="71"/>
        <w:rPr>
          <w:rFonts w:eastAsia="Times New Roman" w:cstheme="minorHAnsi"/>
        </w:rPr>
      </w:pPr>
    </w:p>
    <w:p w14:paraId="22DD62B7" w14:textId="1A929737" w:rsidR="00C7358D" w:rsidRDefault="00A40F81" w:rsidP="0030631D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 w:rsidRPr="00AF3394">
        <w:rPr>
          <w:rFonts w:eastAsia="Times New Roman" w:cstheme="minorHAnsi"/>
        </w:rPr>
        <w:t xml:space="preserve">Deelnemers: </w:t>
      </w:r>
      <w:r w:rsidRPr="00AF3394">
        <w:rPr>
          <w:rFonts w:eastAsia="Times New Roman" w:cstheme="minorHAnsi"/>
        </w:rPr>
        <w:tab/>
      </w:r>
      <w:r w:rsidR="00FA7F3E">
        <w:rPr>
          <w:rFonts w:eastAsia="Times New Roman" w:cstheme="minorHAnsi"/>
        </w:rPr>
        <w:t>Wethouder</w:t>
      </w:r>
      <w:r w:rsidR="00C7358D" w:rsidRPr="00164282">
        <w:rPr>
          <w:rFonts w:eastAsia="Times New Roman" w:cstheme="minorHAnsi"/>
        </w:rPr>
        <w:t xml:space="preserve"> Dieteren, lid AB (Nederweert)</w:t>
      </w:r>
    </w:p>
    <w:p w14:paraId="7AD7B301" w14:textId="507A5D9D" w:rsidR="00385561" w:rsidRDefault="00385561" w:rsidP="0030631D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FA7F3E">
        <w:rPr>
          <w:rFonts w:eastAsia="Times New Roman" w:cstheme="minorHAnsi"/>
        </w:rPr>
        <w:tab/>
        <w:t>Wethouder</w:t>
      </w:r>
      <w:r>
        <w:rPr>
          <w:rFonts w:eastAsia="Times New Roman" w:cstheme="minorHAnsi"/>
        </w:rPr>
        <w:t xml:space="preserve"> Pubben, lid AB (Gennep)</w:t>
      </w:r>
    </w:p>
    <w:p w14:paraId="6F724AFC" w14:textId="5B72FB95" w:rsidR="00C7358D" w:rsidRDefault="00C7358D" w:rsidP="0078300A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FA7F3E">
        <w:rPr>
          <w:rFonts w:eastAsia="Times New Roman" w:cstheme="minorHAnsi"/>
        </w:rPr>
        <w:t>Wethouder</w:t>
      </w:r>
      <w:r w:rsidRPr="00164282">
        <w:rPr>
          <w:rFonts w:eastAsia="Times New Roman" w:cstheme="minorHAnsi"/>
        </w:rPr>
        <w:t xml:space="preserve"> Schatorjé, lid AB (Venlo)</w:t>
      </w:r>
    </w:p>
    <w:p w14:paraId="00388543" w14:textId="5D855112" w:rsidR="0046684B" w:rsidRDefault="006D01D8" w:rsidP="00C929DB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FA7F3E" w:rsidRPr="433DA827">
        <w:rPr>
          <w:rFonts w:eastAsia="Times New Roman"/>
        </w:rPr>
        <w:t>Wethouder</w:t>
      </w:r>
      <w:r w:rsidR="0046684B" w:rsidRPr="433DA827">
        <w:rPr>
          <w:rFonts w:eastAsia="Times New Roman"/>
        </w:rPr>
        <w:t xml:space="preserve"> van Helden, lid AB (Leudal)</w:t>
      </w:r>
    </w:p>
    <w:p w14:paraId="522712EC" w14:textId="30598D18" w:rsidR="0046684B" w:rsidRDefault="00FA7F3E" w:rsidP="0046684B">
      <w:pPr>
        <w:tabs>
          <w:tab w:val="left" w:pos="355"/>
        </w:tabs>
        <w:spacing w:after="0" w:line="240" w:lineRule="auto"/>
        <w:ind w:left="1132" w:firstLine="28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Wethouder </w:t>
      </w:r>
      <w:r w:rsidR="0058655D">
        <w:t>Cret</w:t>
      </w:r>
      <w:r w:rsidR="00A95AAE">
        <w:t>s</w:t>
      </w:r>
      <w:r w:rsidR="0058655D">
        <w:t>kens</w:t>
      </w:r>
      <w:r w:rsidR="0046684B" w:rsidRPr="00164282">
        <w:rPr>
          <w:rFonts w:eastAsia="Times New Roman" w:cstheme="minorHAnsi"/>
        </w:rPr>
        <w:t>, lid AB (Maasgouw)</w:t>
      </w:r>
    </w:p>
    <w:p w14:paraId="48A408B0" w14:textId="58EF24A5" w:rsidR="00460230" w:rsidRDefault="00B5255F" w:rsidP="0078300A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58655D">
        <w:rPr>
          <w:rFonts w:eastAsia="Times New Roman" w:cstheme="minorHAnsi"/>
        </w:rPr>
        <w:t>Wethouder</w:t>
      </w:r>
      <w:r>
        <w:rPr>
          <w:rFonts w:eastAsia="Times New Roman" w:cstheme="minorHAnsi"/>
        </w:rPr>
        <w:t xml:space="preserve"> Smitsmans, lid AB (Roermond)</w:t>
      </w:r>
      <w:r w:rsidR="00C7358D">
        <w:rPr>
          <w:rFonts w:eastAsia="Times New Roman" w:cstheme="minorHAnsi"/>
        </w:rPr>
        <w:tab/>
      </w:r>
      <w:r w:rsidR="00C7358D">
        <w:rPr>
          <w:rFonts w:eastAsia="Times New Roman" w:cstheme="minorHAnsi"/>
        </w:rPr>
        <w:tab/>
      </w:r>
    </w:p>
    <w:p w14:paraId="3EDF896F" w14:textId="345D302C" w:rsidR="00744E68" w:rsidRPr="00164282" w:rsidRDefault="00B5255F" w:rsidP="0078300A">
      <w:pPr>
        <w:tabs>
          <w:tab w:val="left" w:pos="355"/>
          <w:tab w:val="left" w:pos="141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58655D">
        <w:rPr>
          <w:rFonts w:eastAsia="Times New Roman" w:cstheme="minorHAnsi"/>
        </w:rPr>
        <w:t>Wethouder</w:t>
      </w:r>
      <w:r w:rsidR="00744E68" w:rsidRPr="00164282">
        <w:rPr>
          <w:rFonts w:eastAsia="Times New Roman" w:cstheme="minorHAnsi"/>
        </w:rPr>
        <w:t xml:space="preserve"> Leenders, lid </w:t>
      </w:r>
      <w:r w:rsidR="00744E68">
        <w:rPr>
          <w:rFonts w:eastAsia="Times New Roman" w:cstheme="minorHAnsi"/>
        </w:rPr>
        <w:t xml:space="preserve">en voorzitter </w:t>
      </w:r>
      <w:r w:rsidR="00744E68" w:rsidRPr="00164282">
        <w:rPr>
          <w:rFonts w:eastAsia="Times New Roman" w:cstheme="minorHAnsi"/>
        </w:rPr>
        <w:t>AB (Venray)</w:t>
      </w:r>
    </w:p>
    <w:p w14:paraId="749F2A23" w14:textId="3C72DF94" w:rsidR="00744E68" w:rsidRDefault="00744E68" w:rsidP="00B5255F">
      <w:pPr>
        <w:spacing w:after="0" w:line="240" w:lineRule="auto"/>
        <w:rPr>
          <w:rFonts w:eastAsia="Times New Roman" w:cstheme="minorHAnsi"/>
        </w:rPr>
      </w:pPr>
      <w:r w:rsidRPr="00164282">
        <w:rPr>
          <w:rFonts w:eastAsia="Times New Roman" w:cstheme="minorHAnsi"/>
        </w:rPr>
        <w:t xml:space="preserve"> </w:t>
      </w:r>
      <w:r w:rsidRPr="00164282">
        <w:rPr>
          <w:rFonts w:eastAsia="Times New Roman" w:cstheme="minorHAnsi"/>
        </w:rPr>
        <w:tab/>
      </w:r>
      <w:r w:rsidRPr="00164282">
        <w:rPr>
          <w:rFonts w:eastAsia="Times New Roman" w:cstheme="minorHAnsi"/>
        </w:rPr>
        <w:tab/>
      </w:r>
      <w:r w:rsidR="0058655D">
        <w:rPr>
          <w:rFonts w:eastAsia="Times New Roman" w:cstheme="minorHAnsi"/>
        </w:rPr>
        <w:t>Wethouder</w:t>
      </w:r>
      <w:r w:rsidRPr="00164282">
        <w:rPr>
          <w:rFonts w:eastAsia="Times New Roman" w:cstheme="minorHAnsi"/>
        </w:rPr>
        <w:t xml:space="preserve"> Ferrière, lid AB (Weert)</w:t>
      </w:r>
    </w:p>
    <w:p w14:paraId="2524FE2F" w14:textId="799F49DA" w:rsidR="001A6EE3" w:rsidRDefault="00744E68" w:rsidP="00744E68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58655D">
        <w:rPr>
          <w:rFonts w:eastAsia="Times New Roman" w:cstheme="minorHAnsi"/>
        </w:rPr>
        <w:t>Wethouder</w:t>
      </w:r>
      <w:r w:rsidR="001A6EE3" w:rsidRPr="001A6EE3">
        <w:rPr>
          <w:rFonts w:eastAsia="Times New Roman" w:cstheme="minorHAnsi"/>
        </w:rPr>
        <w:t xml:space="preserve"> van Lierop, lid AB (Peel en Maas)</w:t>
      </w:r>
    </w:p>
    <w:p w14:paraId="4B9C32E4" w14:textId="000022C2" w:rsidR="00176E76" w:rsidRDefault="00176E76" w:rsidP="00176E76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58655D">
        <w:rPr>
          <w:rFonts w:eastAsia="Times New Roman" w:cstheme="minorHAnsi"/>
        </w:rPr>
        <w:t>Wethouder</w:t>
      </w:r>
      <w:r w:rsidRPr="00181546">
        <w:rPr>
          <w:rFonts w:eastAsia="Times New Roman" w:cstheme="minorHAnsi"/>
        </w:rPr>
        <w:t xml:space="preserve"> Frische, lid AB (Echt-S</w:t>
      </w:r>
      <w:r>
        <w:rPr>
          <w:rFonts w:eastAsia="Times New Roman" w:cstheme="minorHAnsi"/>
        </w:rPr>
        <w:t>usteren)</w:t>
      </w:r>
    </w:p>
    <w:p w14:paraId="7E11AD96" w14:textId="2E724F9A" w:rsidR="00D9054C" w:rsidRDefault="00D9054C" w:rsidP="00D9054C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Wethouder Ponjee, lid AB (Bergen)</w:t>
      </w:r>
    </w:p>
    <w:p w14:paraId="073D5D24" w14:textId="77777777" w:rsidR="00D9054C" w:rsidRDefault="00D9054C" w:rsidP="00D9054C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Wethouder van den Beucken, lid AB (Beesel)</w:t>
      </w:r>
    </w:p>
    <w:p w14:paraId="582AD51D" w14:textId="77777777" w:rsidR="00D9054C" w:rsidRDefault="00D9054C" w:rsidP="00D9054C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Wethouder Pubben, lid AB (Gennep)</w:t>
      </w:r>
    </w:p>
    <w:p w14:paraId="1BE72A04" w14:textId="7E7DE5F3" w:rsidR="00744E68" w:rsidRDefault="00744E68" w:rsidP="00744E68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</w:p>
    <w:p w14:paraId="04DE3E8A" w14:textId="01BF3F27" w:rsidR="00744E68" w:rsidRDefault="007B6D86" w:rsidP="0047061E">
      <w:pPr>
        <w:tabs>
          <w:tab w:val="left" w:pos="355"/>
        </w:tabs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744E68" w:rsidRPr="00164282">
        <w:rPr>
          <w:rFonts w:eastAsia="Times New Roman" w:cstheme="minorHAnsi"/>
          <w:color w:val="000000" w:themeColor="text1"/>
        </w:rPr>
        <w:t xml:space="preserve">Janny Kuijpers, directeur MGR </w:t>
      </w:r>
    </w:p>
    <w:p w14:paraId="2D7059FE" w14:textId="77777777" w:rsidR="00744E68" w:rsidRDefault="00744E68" w:rsidP="00744E68">
      <w:pPr>
        <w:tabs>
          <w:tab w:val="left" w:pos="5245"/>
        </w:tabs>
        <w:spacing w:after="0" w:line="240" w:lineRule="auto"/>
        <w:ind w:left="1418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Aniek Janssen, jurist MGR</w:t>
      </w:r>
    </w:p>
    <w:p w14:paraId="0D53B702" w14:textId="2294DAAE" w:rsidR="00354914" w:rsidRDefault="0029446D" w:rsidP="00FB6951">
      <w:pPr>
        <w:tabs>
          <w:tab w:val="left" w:pos="5245"/>
        </w:tabs>
        <w:spacing w:after="0" w:line="240" w:lineRule="auto"/>
        <w:ind w:left="1418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Eric Heitzer, business controller MGR</w:t>
      </w:r>
    </w:p>
    <w:p w14:paraId="17E4F548" w14:textId="4774BBCB" w:rsidR="001874C1" w:rsidRDefault="00253C7A" w:rsidP="00354914">
      <w:pPr>
        <w:tabs>
          <w:tab w:val="left" w:pos="5245"/>
        </w:tabs>
        <w:spacing w:after="0" w:line="240" w:lineRule="auto"/>
        <w:ind w:left="1418"/>
        <w:rPr>
          <w:rFonts w:eastAsia="Times New Roman" w:cstheme="minorHAnsi"/>
        </w:rPr>
      </w:pPr>
      <w:r>
        <w:rPr>
          <w:rFonts w:eastAsia="Times New Roman" w:cstheme="minorHAnsi"/>
          <w:color w:val="000000" w:themeColor="text1"/>
        </w:rPr>
        <w:t>Simone de Wan</w:t>
      </w:r>
      <w:r w:rsidR="0022018A">
        <w:rPr>
          <w:rFonts w:eastAsia="Times New Roman" w:cstheme="minorHAnsi"/>
        </w:rPr>
        <w:t>,</w:t>
      </w:r>
      <w:r w:rsidR="00744E68" w:rsidRPr="00164282">
        <w:rPr>
          <w:rFonts w:eastAsia="Times New Roman" w:cstheme="minorHAnsi"/>
        </w:rPr>
        <w:t xml:space="preserve"> (MGR, </w:t>
      </w:r>
      <w:r w:rsidR="00744E68" w:rsidRPr="00ED3A69">
        <w:rPr>
          <w:rFonts w:eastAsia="Times New Roman" w:cstheme="minorHAnsi"/>
          <w:color w:val="000000" w:themeColor="text1"/>
        </w:rPr>
        <w:t>verslaglegging</w:t>
      </w:r>
      <w:r w:rsidR="00744E68" w:rsidRPr="00164282">
        <w:rPr>
          <w:rFonts w:eastAsia="Times New Roman" w:cstheme="minorHAnsi"/>
        </w:rPr>
        <w:t>)</w:t>
      </w:r>
    </w:p>
    <w:p w14:paraId="538EC24E" w14:textId="77777777" w:rsidR="00744E68" w:rsidRPr="00744E68" w:rsidRDefault="00744E68" w:rsidP="00553475">
      <w:pPr>
        <w:spacing w:after="0" w:line="240" w:lineRule="auto"/>
        <w:rPr>
          <w:rFonts w:eastAsia="Times New Roman" w:cstheme="minorHAnsi"/>
        </w:rPr>
      </w:pPr>
    </w:p>
    <w:p w14:paraId="2D8BF0C7" w14:textId="1126CAB1" w:rsidR="002E5DE1" w:rsidRDefault="001874C1" w:rsidP="00D9054C">
      <w:pPr>
        <w:tabs>
          <w:tab w:val="left" w:pos="355"/>
        </w:tabs>
        <w:spacing w:after="0" w:line="240" w:lineRule="auto"/>
        <w:rPr>
          <w:rFonts w:eastAsia="Times New Roman"/>
        </w:rPr>
      </w:pPr>
      <w:r w:rsidRPr="433DA827">
        <w:rPr>
          <w:rFonts w:eastAsia="Times New Roman"/>
        </w:rPr>
        <w:t>Afwezig:</w:t>
      </w:r>
      <w:r>
        <w:tab/>
      </w:r>
      <w:r w:rsidR="1C2D284D" w:rsidRPr="433DA827">
        <w:rPr>
          <w:rFonts w:eastAsia="Times New Roman"/>
        </w:rPr>
        <w:t>Wethouder Vestjens, lid AB (Roerdalen)</w:t>
      </w:r>
    </w:p>
    <w:p w14:paraId="0B1866E7" w14:textId="4440D31D" w:rsidR="006F42C4" w:rsidRDefault="006F42C4" w:rsidP="00D9054C">
      <w:pPr>
        <w:tabs>
          <w:tab w:val="left" w:pos="355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Wethouder Bouten, lid AB (Horst aan de Maas)</w:t>
      </w:r>
    </w:p>
    <w:p w14:paraId="403854C1" w14:textId="78812E8E" w:rsidR="00813729" w:rsidRPr="00181546" w:rsidRDefault="00821C2E" w:rsidP="00EE5D63">
      <w:pPr>
        <w:tabs>
          <w:tab w:val="left" w:pos="355"/>
        </w:tabs>
        <w:spacing w:after="0" w:line="240" w:lineRule="auto"/>
        <w:rPr>
          <w:rFonts w:eastAsia="Times New Roman" w:cstheme="minorHAnsi"/>
        </w:rPr>
      </w:pPr>
      <w:r w:rsidRPr="00181546">
        <w:rPr>
          <w:rFonts w:eastAsia="Times New Roman" w:cstheme="minorHAnsi"/>
        </w:rPr>
        <w:tab/>
      </w:r>
      <w:r w:rsidR="009B556A" w:rsidRPr="00181546">
        <w:rPr>
          <w:rFonts w:eastAsia="Times New Roman" w:cstheme="minorHAnsi"/>
        </w:rPr>
        <w:tab/>
      </w:r>
      <w:r w:rsidR="009B556A" w:rsidRPr="00181546">
        <w:rPr>
          <w:rFonts w:eastAsia="Times New Roman" w:cstheme="minorHAnsi"/>
        </w:rPr>
        <w:tab/>
      </w:r>
      <w:r w:rsidR="009B556A" w:rsidRPr="00181546">
        <w:rPr>
          <w:rFonts w:eastAsia="Times New Roman" w:cstheme="minorHAnsi"/>
        </w:rPr>
        <w:tab/>
      </w:r>
    </w:p>
    <w:p w14:paraId="1EDCA694" w14:textId="2AE7311B" w:rsidR="009B2FF5" w:rsidRDefault="00A40F81" w:rsidP="00A40F81">
      <w:pPr>
        <w:spacing w:after="0" w:line="240" w:lineRule="auto"/>
        <w:rPr>
          <w:rFonts w:eastAsia="Times New Roman" w:cstheme="minorHAnsi"/>
        </w:rPr>
      </w:pPr>
      <w:r w:rsidRPr="009E2B25">
        <w:rPr>
          <w:rFonts w:eastAsia="Times New Roman" w:cstheme="minorHAnsi"/>
        </w:rPr>
        <w:t>Locatie:</w:t>
      </w:r>
      <w:r w:rsidRPr="009E2B25">
        <w:rPr>
          <w:rFonts w:eastAsia="Times New Roman" w:cstheme="minorHAnsi"/>
        </w:rPr>
        <w:tab/>
      </w:r>
      <w:r w:rsidRPr="009E2B25">
        <w:rPr>
          <w:rFonts w:eastAsia="Times New Roman" w:cstheme="minorHAnsi"/>
        </w:rPr>
        <w:tab/>
      </w:r>
      <w:r w:rsidR="007E47A8">
        <w:rPr>
          <w:rFonts w:eastAsia="Times New Roman" w:cstheme="minorHAnsi"/>
        </w:rPr>
        <w:t>Gemeentehuis Beesel</w:t>
      </w:r>
    </w:p>
    <w:p w14:paraId="7487209A" w14:textId="77777777" w:rsidR="00955051" w:rsidRPr="00C806EA" w:rsidRDefault="00955051" w:rsidP="00A40F81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1364B5F3" w14:textId="05643235" w:rsidR="00465D85" w:rsidRDefault="009B2FF5" w:rsidP="00A40F81">
      <w:pPr>
        <w:spacing w:after="0" w:line="240" w:lineRule="auto"/>
        <w:rPr>
          <w:rFonts w:eastAsia="Times New Roman"/>
        </w:rPr>
      </w:pPr>
      <w:r w:rsidRPr="1066AFA3">
        <w:rPr>
          <w:rFonts w:eastAsia="Times New Roman"/>
        </w:rPr>
        <w:t>Datum/</w:t>
      </w:r>
      <w:r w:rsidR="00A40F81" w:rsidRPr="1066AFA3">
        <w:rPr>
          <w:rFonts w:eastAsia="Times New Roman"/>
        </w:rPr>
        <w:t>tijd:</w:t>
      </w:r>
      <w:r w:rsidR="00A40F81">
        <w:tab/>
      </w:r>
      <w:r w:rsidR="00842798" w:rsidRPr="1066AFA3">
        <w:rPr>
          <w:rFonts w:eastAsia="Times New Roman"/>
        </w:rPr>
        <w:t>27 november</w:t>
      </w:r>
      <w:r w:rsidR="003C4C13" w:rsidRPr="1066AFA3">
        <w:rPr>
          <w:rFonts w:eastAsia="Times New Roman"/>
        </w:rPr>
        <w:t xml:space="preserve"> 2024</w:t>
      </w:r>
      <w:r w:rsidR="00A66F9B" w:rsidRPr="1066AFA3">
        <w:rPr>
          <w:rFonts w:eastAsia="Times New Roman"/>
        </w:rPr>
        <w:t xml:space="preserve"> van </w:t>
      </w:r>
      <w:r w:rsidR="00DB1BF7" w:rsidRPr="1066AFA3">
        <w:rPr>
          <w:rFonts w:eastAsia="Times New Roman"/>
        </w:rPr>
        <w:t>1</w:t>
      </w:r>
      <w:r w:rsidR="00253C7A" w:rsidRPr="1066AFA3">
        <w:rPr>
          <w:rFonts w:eastAsia="Times New Roman"/>
        </w:rPr>
        <w:t>1.00</w:t>
      </w:r>
      <w:r w:rsidR="00A66F9B" w:rsidRPr="1066AFA3">
        <w:rPr>
          <w:rFonts w:eastAsia="Times New Roman"/>
        </w:rPr>
        <w:t xml:space="preserve"> tot </w:t>
      </w:r>
      <w:r w:rsidR="00D9054C" w:rsidRPr="1066AFA3">
        <w:rPr>
          <w:rFonts w:eastAsia="Times New Roman"/>
        </w:rPr>
        <w:t>1</w:t>
      </w:r>
      <w:r w:rsidR="00253C7A" w:rsidRPr="1066AFA3">
        <w:rPr>
          <w:rFonts w:eastAsia="Times New Roman"/>
        </w:rPr>
        <w:t>2.30</w:t>
      </w:r>
      <w:r w:rsidR="00A66F9B" w:rsidRPr="1066AFA3">
        <w:rPr>
          <w:rFonts w:eastAsia="Times New Roman"/>
        </w:rPr>
        <w:t xml:space="preserve"> uur</w:t>
      </w:r>
      <w:r w:rsidR="2FDE4FA6" w:rsidRPr="1066AFA3">
        <w:rPr>
          <w:rFonts w:eastAsia="Times New Roman"/>
        </w:rPr>
        <w:t xml:space="preserve"> (inclusief lunch)</w:t>
      </w:r>
    </w:p>
    <w:p w14:paraId="10316C13" w14:textId="77777777" w:rsidR="007A1B6D" w:rsidRDefault="007A1B6D" w:rsidP="00A40F81">
      <w:pPr>
        <w:spacing w:after="0" w:line="240" w:lineRule="auto"/>
        <w:rPr>
          <w:rFonts w:eastAsia="Times New Roman" w:cstheme="minorHAnsi"/>
        </w:rPr>
      </w:pPr>
    </w:p>
    <w:tbl>
      <w:tblPr>
        <w:tblStyle w:val="Rastertabel4-Accent6"/>
        <w:tblpPr w:leftFromText="141" w:rightFromText="141" w:vertAnchor="text" w:horzAnchor="margin" w:tblpXSpec="center" w:tblpY="99"/>
        <w:tblW w:w="10201" w:type="dxa"/>
        <w:tblLook w:val="01E0" w:firstRow="1" w:lastRow="1" w:firstColumn="1" w:lastColumn="1" w:noHBand="0" w:noVBand="0"/>
      </w:tblPr>
      <w:tblGrid>
        <w:gridCol w:w="739"/>
        <w:gridCol w:w="6202"/>
        <w:gridCol w:w="1418"/>
        <w:gridCol w:w="850"/>
        <w:gridCol w:w="992"/>
      </w:tblGrid>
      <w:tr w:rsidR="00946485" w:rsidRPr="00C806EA" w14:paraId="1E652238" w14:textId="4D6A96E2" w:rsidTr="7C33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14:paraId="2C9ED028" w14:textId="77777777" w:rsidR="00946485" w:rsidRPr="00C806EA" w:rsidRDefault="00946485" w:rsidP="0043769E">
            <w:pPr>
              <w:spacing w:line="48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</w:tcPr>
          <w:p w14:paraId="63A45C61" w14:textId="77777777" w:rsidR="00946485" w:rsidRDefault="00946485" w:rsidP="0043769E">
            <w:pPr>
              <w:spacing w:line="48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Onderwerp</w:t>
            </w:r>
          </w:p>
        </w:tc>
        <w:tc>
          <w:tcPr>
            <w:tcW w:w="1418" w:type="dxa"/>
          </w:tcPr>
          <w:p w14:paraId="3378EAE0" w14:textId="77777777" w:rsidR="00946485" w:rsidRDefault="00946485" w:rsidP="0043769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0D773F5" w14:textId="77777777" w:rsidR="00946485" w:rsidRDefault="00946485" w:rsidP="0043769E">
            <w:pPr>
              <w:spacing w:line="48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O/NO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</w:tcPr>
          <w:p w14:paraId="0D2B2B9B" w14:textId="0C23A76C" w:rsidR="00946485" w:rsidRDefault="00946485" w:rsidP="0043769E">
            <w:pPr>
              <w:spacing w:line="48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Tijd</w:t>
            </w:r>
          </w:p>
        </w:tc>
      </w:tr>
      <w:tr w:rsidR="00946485" w:rsidRPr="00C806EA" w14:paraId="2B74A5D2" w14:textId="54A95553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28DE87ED" w14:textId="77777777" w:rsidR="00946485" w:rsidRPr="00C816E2" w:rsidRDefault="00946485" w:rsidP="0043769E">
            <w:pPr>
              <w:rPr>
                <w:rFonts w:eastAsia="Times New Roman" w:cstheme="minorHAnsi"/>
              </w:rPr>
            </w:pPr>
            <w:r w:rsidRPr="00C816E2">
              <w:rPr>
                <w:rFonts w:eastAsia="Times New Roman" w:cstheme="min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2AC9EA33" w14:textId="77777777" w:rsidR="00946485" w:rsidRDefault="00946485" w:rsidP="0043769E">
            <w:pPr>
              <w:rPr>
                <w:rFonts w:eastAsia="Times New Roman" w:cstheme="minorHAnsi"/>
                <w:b/>
                <w:bCs/>
              </w:rPr>
            </w:pPr>
            <w:r w:rsidRPr="00C816E2">
              <w:rPr>
                <w:rFonts w:eastAsia="Times New Roman" w:cstheme="minorHAnsi"/>
                <w:b/>
                <w:bCs/>
              </w:rPr>
              <w:t>Opening en vaststelling agenda</w:t>
            </w:r>
          </w:p>
          <w:p w14:paraId="48EFFC61" w14:textId="7248AC3E" w:rsidR="00360D3E" w:rsidRPr="0099220E" w:rsidRDefault="00BA5B33" w:rsidP="00AB46A5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Beslispunten bij a</w:t>
            </w:r>
            <w:r w:rsidR="0099220E">
              <w:rPr>
                <w:rFonts w:eastAsia="Times New Roman" w:cstheme="minorHAnsi"/>
              </w:rPr>
              <w:t xml:space="preserve">gendapunten 6 en 9 </w:t>
            </w:r>
            <w:r w:rsidR="00C9237E">
              <w:rPr>
                <w:rFonts w:eastAsia="Times New Roman" w:cstheme="minorHAnsi"/>
              </w:rPr>
              <w:t>zijn</w:t>
            </w:r>
            <w:r w:rsidR="0099220E">
              <w:rPr>
                <w:rFonts w:eastAsia="Times New Roman" w:cstheme="minorHAnsi"/>
              </w:rPr>
              <w:t xml:space="preserve"> gewijzigd. Hierover is contact geweest met de accounthouders</w:t>
            </w:r>
            <w:r w:rsidR="00C9237E">
              <w:rPr>
                <w:rFonts w:eastAsia="Times New Roman" w:cstheme="minorHAnsi"/>
              </w:rPr>
              <w:t xml:space="preserve">. De wijzigingen </w:t>
            </w:r>
            <w:r w:rsidR="0099220E">
              <w:rPr>
                <w:rFonts w:eastAsia="Times New Roman" w:cstheme="minorHAnsi"/>
              </w:rPr>
              <w:t xml:space="preserve">worden toegelicht bij behandeling van agendapunt 6 en 9. </w:t>
            </w:r>
          </w:p>
          <w:p w14:paraId="120707A6" w14:textId="77777777" w:rsidR="005B37BE" w:rsidRDefault="005B37BE" w:rsidP="00AB46A5">
            <w:pPr>
              <w:jc w:val="both"/>
              <w:rPr>
                <w:rFonts w:eastAsia="Times New Roman" w:cstheme="minorHAnsi"/>
              </w:rPr>
            </w:pPr>
          </w:p>
          <w:p w14:paraId="197EB333" w14:textId="3AD920BD" w:rsidR="0099220E" w:rsidRDefault="0099220E" w:rsidP="00AB46A5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Wethouder </w:t>
            </w:r>
            <w:r w:rsidR="00C3601C">
              <w:rPr>
                <w:rFonts w:eastAsia="Times New Roman" w:cstheme="minorHAnsi"/>
              </w:rPr>
              <w:t xml:space="preserve">Pubben </w:t>
            </w:r>
            <w:r w:rsidR="00C35684">
              <w:rPr>
                <w:rFonts w:eastAsia="Times New Roman" w:cstheme="minorHAnsi"/>
              </w:rPr>
              <w:t>vraagt om toelichting van agendapunt 12, nu dit onderwerp al is besproken tijdens het BC WMO</w:t>
            </w:r>
            <w:r w:rsidR="00324F22">
              <w:rPr>
                <w:rFonts w:eastAsia="Times New Roman" w:cstheme="minorHAnsi"/>
              </w:rPr>
              <w:t xml:space="preserve">. </w:t>
            </w:r>
          </w:p>
          <w:p w14:paraId="5583B3EB" w14:textId="77777777" w:rsidR="00324F22" w:rsidRDefault="00324F22" w:rsidP="00AB46A5">
            <w:pPr>
              <w:jc w:val="both"/>
              <w:rPr>
                <w:rFonts w:eastAsia="Times New Roman" w:cstheme="minorHAnsi"/>
              </w:rPr>
            </w:pPr>
          </w:p>
          <w:p w14:paraId="0C18305A" w14:textId="02318B7A" w:rsidR="00324F22" w:rsidRDefault="00324F22" w:rsidP="00AB46A5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Agendapunt 12 is op verzoek van wethouder Frische toegevoegd aan deze agenda. Wethouder Frische zal dit agendapunt nader toelichten</w:t>
            </w:r>
            <w:r w:rsidR="00AB46A5">
              <w:rPr>
                <w:rFonts w:eastAsia="Times New Roman" w:cstheme="minorHAnsi"/>
              </w:rPr>
              <w:t xml:space="preserve">. </w:t>
            </w:r>
          </w:p>
          <w:p w14:paraId="71196D5B" w14:textId="77777777" w:rsidR="0099220E" w:rsidRDefault="0099220E" w:rsidP="00AB46A5">
            <w:pPr>
              <w:jc w:val="both"/>
              <w:rPr>
                <w:rFonts w:eastAsia="Times New Roman" w:cstheme="minorHAnsi"/>
              </w:rPr>
            </w:pPr>
          </w:p>
          <w:p w14:paraId="4E86558F" w14:textId="6DC584F2" w:rsidR="00FD56DC" w:rsidRDefault="00AB46A5" w:rsidP="00AB46A5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Wethouder Ponjee onthoudt zich van beraadslaging en besluitvorming voor wat betreft agendapunt 5.</w:t>
            </w:r>
          </w:p>
          <w:p w14:paraId="7C1150CE" w14:textId="19379CB2" w:rsidR="005B37BE" w:rsidRPr="00FD56DC" w:rsidRDefault="005B37BE" w:rsidP="00AB46A5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55FA81" w14:textId="77777777" w:rsidR="00946485" w:rsidRPr="00FD56DC" w:rsidRDefault="00946485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077F084" w14:textId="77777777" w:rsidR="00946485" w:rsidRPr="00EA5B2F" w:rsidRDefault="00946485" w:rsidP="0043769E">
            <w:pPr>
              <w:rPr>
                <w:rFonts w:eastAsia="Times New Roman" w:cstheme="minorHAnsi"/>
                <w:b/>
              </w:rPr>
            </w:pPr>
            <w:r w:rsidRPr="00EA5B2F"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7F3B3687" w14:textId="777785E8" w:rsidR="00946485" w:rsidRPr="00EA5B2F" w:rsidRDefault="2AE01FBB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11.00</w:t>
            </w:r>
          </w:p>
        </w:tc>
      </w:tr>
      <w:tr w:rsidR="00946485" w:rsidRPr="00C806EA" w14:paraId="0C024F2C" w14:textId="5F2DC1C9" w:rsidTr="7C3311E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7F12F38C" w14:textId="62659B07" w:rsidR="00946485" w:rsidRPr="00C816E2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67EF8B26" w14:textId="07A056D8" w:rsidR="00946485" w:rsidRPr="00946485" w:rsidRDefault="00946485" w:rsidP="7C3311E2">
            <w:pPr>
              <w:rPr>
                <w:rFonts w:eastAsia="Times New Roman"/>
                <w:b/>
                <w:bCs/>
              </w:rPr>
            </w:pPr>
            <w:r w:rsidRPr="7C3311E2">
              <w:rPr>
                <w:rFonts w:eastAsia="Times New Roman"/>
                <w:b/>
                <w:bCs/>
              </w:rPr>
              <w:t>Ingezonden stukken</w:t>
            </w:r>
          </w:p>
          <w:p w14:paraId="02AA1CA7" w14:textId="07C7EC54" w:rsidR="00E458FC" w:rsidRPr="00541E32" w:rsidRDefault="00541E32" w:rsidP="00EC48FA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Bijlage</w:t>
            </w:r>
            <w:r w:rsidR="00E458FC" w:rsidRPr="00541E32">
              <w:rPr>
                <w:rFonts w:eastAsia="Times New Roman"/>
              </w:rPr>
              <w:t xml:space="preserve"> 2a; </w:t>
            </w:r>
            <w:r w:rsidR="20DDC8A3" w:rsidRPr="00541E32">
              <w:rPr>
                <w:rFonts w:eastAsia="Times New Roman"/>
              </w:rPr>
              <w:t>Rapportage</w:t>
            </w:r>
            <w:r w:rsidR="00E800FB" w:rsidRPr="00541E32">
              <w:rPr>
                <w:rFonts w:eastAsia="Times New Roman"/>
              </w:rPr>
              <w:t xml:space="preserve"> </w:t>
            </w:r>
            <w:r w:rsidRPr="00541E32">
              <w:rPr>
                <w:rFonts w:eastAsia="Times New Roman"/>
              </w:rPr>
              <w:t>Module 1 en Module 2 oktober 2024</w:t>
            </w:r>
          </w:p>
          <w:p w14:paraId="15164416" w14:textId="147960E0" w:rsidR="00F47FDC" w:rsidRPr="00AB46A5" w:rsidRDefault="00E458FC" w:rsidP="003A0D13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Bijlage 2b;</w:t>
            </w:r>
            <w:r w:rsidR="003A0D13">
              <w:rPr>
                <w:rFonts w:eastAsia="Times New Roman"/>
              </w:rPr>
              <w:t xml:space="preserve"> </w:t>
            </w:r>
            <w:r w:rsidR="007973C4">
              <w:rPr>
                <w:rFonts w:eastAsia="Times New Roman"/>
              </w:rPr>
              <w:t>Brief Provincie Limburg inzake toezichtvorm 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123ECE25" w14:textId="77777777" w:rsidR="00946485" w:rsidRPr="00C806EA" w:rsidRDefault="00946485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E77263B" w14:textId="2AB8DBF8" w:rsidR="00946485" w:rsidRPr="00EA5B2F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797028E3" w14:textId="77777777" w:rsidR="00946485" w:rsidRDefault="00946485" w:rsidP="0043769E">
            <w:pPr>
              <w:rPr>
                <w:rFonts w:eastAsia="Times New Roman" w:cstheme="minorHAnsi"/>
              </w:rPr>
            </w:pPr>
          </w:p>
        </w:tc>
      </w:tr>
      <w:tr w:rsidR="00946485" w:rsidRPr="00C806EA" w14:paraId="3EDFEC85" w14:textId="607D1C66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25230443" w14:textId="44BF20DC" w:rsidR="00946485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466F8CF2" w14:textId="1CB05AD2" w:rsidR="00616606" w:rsidRPr="00C92F7B" w:rsidRDefault="00946485" w:rsidP="00C92F7B">
            <w:pPr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Mededelingen/actualiteiten</w:t>
            </w:r>
            <w:r w:rsidR="00F23C8F" w:rsidRPr="00C92F7B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407F0897" w14:textId="77777777" w:rsidR="00946485" w:rsidRPr="00C806EA" w:rsidRDefault="00946485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479592D" w14:textId="77777777" w:rsidR="00946485" w:rsidRPr="00EA5B2F" w:rsidRDefault="00946485" w:rsidP="0043769E">
            <w:pPr>
              <w:rPr>
                <w:rFonts w:eastAsia="Times New Roman" w:cstheme="minorHAnsi"/>
                <w:b/>
              </w:rPr>
            </w:pPr>
            <w:r w:rsidRPr="00EA5B2F">
              <w:rPr>
                <w:rFonts w:eastAsia="Times New Roman" w:cstheme="minorHAnsi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3AB75B2F" w14:textId="77777777" w:rsidR="00946485" w:rsidRPr="00EA5B2F" w:rsidRDefault="00946485" w:rsidP="0043769E">
            <w:pPr>
              <w:rPr>
                <w:rFonts w:eastAsia="Times New Roman" w:cstheme="minorHAnsi"/>
              </w:rPr>
            </w:pPr>
          </w:p>
        </w:tc>
      </w:tr>
      <w:tr w:rsidR="00946485" w:rsidRPr="00C806EA" w14:paraId="106E6601" w14:textId="11070F54" w:rsidTr="7C3311E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5557D1DA" w14:textId="3C377B01" w:rsidR="00946485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4.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2A570938" w14:textId="77777777" w:rsidR="00946485" w:rsidRDefault="00946485" w:rsidP="006805EB">
            <w:pPr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Verslag AB 5 september 2024</w:t>
            </w:r>
          </w:p>
          <w:p w14:paraId="251A8EA9" w14:textId="42FFB772" w:rsidR="00CF3290" w:rsidRPr="00CF3290" w:rsidRDefault="00CF3290" w:rsidP="006805EB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Het verslag van het AB van 5 september 2024 wordt vastgesteld. </w:t>
            </w:r>
          </w:p>
        </w:tc>
        <w:tc>
          <w:tcPr>
            <w:tcW w:w="1418" w:type="dxa"/>
            <w:shd w:val="clear" w:color="auto" w:fill="FFFFFF" w:themeFill="background1"/>
          </w:tcPr>
          <w:p w14:paraId="06DFA38B" w14:textId="73D08703" w:rsidR="00946485" w:rsidRPr="00510044" w:rsidRDefault="00946485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4C91BD2C" w14:textId="15DEC7C6" w:rsidR="00946485" w:rsidRPr="00EA5B2F" w:rsidRDefault="00946485" w:rsidP="0043769E">
            <w:pPr>
              <w:rPr>
                <w:rFonts w:eastAsia="Times New Roman" w:cstheme="minorHAnsi"/>
                <w:b/>
              </w:rPr>
            </w:pPr>
            <w:r w:rsidRPr="00EA5B2F"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56E3D32B" w14:textId="77777777" w:rsidR="00946485" w:rsidRPr="00EA5B2F" w:rsidRDefault="00946485" w:rsidP="0043769E">
            <w:pPr>
              <w:rPr>
                <w:rFonts w:eastAsia="Times New Roman" w:cstheme="minorHAnsi"/>
              </w:rPr>
            </w:pPr>
          </w:p>
        </w:tc>
      </w:tr>
      <w:tr w:rsidR="002E23BE" w:rsidRPr="00C806EA" w14:paraId="6BF6F3A2" w14:textId="77777777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2083EB6D" w14:textId="19B6C302" w:rsidR="002E23BE" w:rsidRDefault="00282F5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23C9D5FE" w14:textId="499C91FD" w:rsidR="002E23BE" w:rsidRDefault="002E23BE" w:rsidP="006805EB">
            <w:pPr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Accepteren mandaat financiering M</w:t>
            </w:r>
            <w:r w:rsidR="006B656C">
              <w:rPr>
                <w:rFonts w:eastAsia="Times New Roman" w:cstheme="minorHAnsi"/>
                <w:b/>
                <w:bCs/>
              </w:rPr>
              <w:t>utsaersstichting</w:t>
            </w:r>
          </w:p>
          <w:p w14:paraId="6A513D99" w14:textId="77777777" w:rsidR="002E23BE" w:rsidRPr="00C3444E" w:rsidRDefault="002E23BE" w:rsidP="006805EB">
            <w:pPr>
              <w:pStyle w:val="Lijstalinea"/>
              <w:numPr>
                <w:ilvl w:val="0"/>
                <w:numId w:val="11"/>
              </w:numPr>
              <w:jc w:val="both"/>
              <w:rPr>
                <w:rFonts w:eastAsia="Times New Roman" w:cstheme="minorHAnsi"/>
              </w:rPr>
            </w:pPr>
            <w:r w:rsidRPr="00C3444E">
              <w:rPr>
                <w:rFonts w:eastAsia="Times New Roman" w:cstheme="minorHAnsi"/>
              </w:rPr>
              <w:t xml:space="preserve">Bijlage </w:t>
            </w:r>
            <w:r w:rsidR="00C3444E" w:rsidRPr="00C3444E">
              <w:rPr>
                <w:rFonts w:eastAsia="Times New Roman" w:cstheme="minorHAnsi"/>
              </w:rPr>
              <w:t>5a; Adviesnota accepteren mandaat financiering MSS</w:t>
            </w:r>
          </w:p>
          <w:p w14:paraId="391278BE" w14:textId="77777777" w:rsidR="00C3444E" w:rsidRDefault="00C3444E" w:rsidP="006805EB">
            <w:pPr>
              <w:pStyle w:val="Lijstalinea"/>
              <w:numPr>
                <w:ilvl w:val="0"/>
                <w:numId w:val="11"/>
              </w:numPr>
              <w:jc w:val="both"/>
              <w:rPr>
                <w:rFonts w:eastAsia="Times New Roman" w:cstheme="minorHAnsi"/>
              </w:rPr>
            </w:pPr>
            <w:r w:rsidRPr="006A60E4">
              <w:rPr>
                <w:rFonts w:eastAsia="Times New Roman" w:cstheme="minorHAnsi"/>
              </w:rPr>
              <w:t xml:space="preserve">Bijlage 5b; </w:t>
            </w:r>
            <w:r w:rsidR="00C46B58" w:rsidRPr="006A60E4">
              <w:rPr>
                <w:rFonts w:eastAsia="Times New Roman" w:cstheme="minorHAnsi"/>
              </w:rPr>
              <w:t>Model</w:t>
            </w:r>
            <w:r w:rsidRPr="006A60E4">
              <w:rPr>
                <w:rFonts w:eastAsia="Times New Roman" w:cstheme="minorHAnsi"/>
              </w:rPr>
              <w:t xml:space="preserve"> instemmingsbrief mandaat financiering MSS</w:t>
            </w:r>
          </w:p>
          <w:p w14:paraId="7FEB6932" w14:textId="616E98D3" w:rsidR="00EB28F6" w:rsidRPr="006A60E4" w:rsidRDefault="00EB28F6" w:rsidP="00C92F7B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2F90A3" w14:textId="14CD8588" w:rsidR="002E23BE" w:rsidRDefault="002E23BE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CCC7F3B" w14:textId="2B715880" w:rsidR="002E23BE" w:rsidRPr="00EA5B2F" w:rsidRDefault="002E23BE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1C39AEE3" w14:textId="42CA2F4D" w:rsidR="002E23BE" w:rsidRPr="00EA5B2F" w:rsidRDefault="2322F5BC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 xml:space="preserve">11.10 </w:t>
            </w:r>
          </w:p>
        </w:tc>
      </w:tr>
      <w:tr w:rsidR="00946485" w:rsidRPr="00C806EA" w14:paraId="0E652DB2" w14:textId="71DD18A7" w:rsidTr="7C3311E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778B347B" w14:textId="56ED11A2" w:rsidR="00946485" w:rsidRDefault="00AB4EC8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946485">
              <w:rPr>
                <w:rFonts w:eastAsia="Times New Roman" w:cstheme="minorHAnsi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23B114A4" w14:textId="75C18A03" w:rsidR="00946485" w:rsidRDefault="00946485" w:rsidP="007657A9">
            <w:pPr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Project toezicht en handhaving</w:t>
            </w:r>
          </w:p>
          <w:p w14:paraId="429B1036" w14:textId="7001E63C" w:rsidR="00946485" w:rsidRDefault="00946485" w:rsidP="007657A9">
            <w:pPr>
              <w:pStyle w:val="Lijstalinea"/>
              <w:numPr>
                <w:ilvl w:val="0"/>
                <w:numId w:val="1"/>
              </w:numPr>
              <w:jc w:val="both"/>
              <w:rPr>
                <w:rFonts w:eastAsia="Times New Roman"/>
              </w:rPr>
            </w:pPr>
            <w:r w:rsidRPr="00D70868">
              <w:rPr>
                <w:rFonts w:eastAsia="Times New Roman"/>
              </w:rPr>
              <w:t xml:space="preserve">Bijlage </w:t>
            </w:r>
            <w:r w:rsidR="00AB4EC8">
              <w:rPr>
                <w:rFonts w:eastAsia="Times New Roman"/>
              </w:rPr>
              <w:t>6</w:t>
            </w:r>
            <w:r w:rsidRPr="00D70868">
              <w:rPr>
                <w:rFonts w:eastAsia="Times New Roman"/>
              </w:rPr>
              <w:t xml:space="preserve">a; Adviesnota </w:t>
            </w:r>
            <w:r w:rsidR="00D70868" w:rsidRPr="00D70868">
              <w:rPr>
                <w:rFonts w:eastAsia="Times New Roman"/>
              </w:rPr>
              <w:t>Project toe</w:t>
            </w:r>
            <w:r w:rsidR="00D70868">
              <w:rPr>
                <w:rFonts w:eastAsia="Times New Roman"/>
              </w:rPr>
              <w:t>zicht en handhaving</w:t>
            </w:r>
          </w:p>
          <w:p w14:paraId="6036075A" w14:textId="28BF6609" w:rsidR="001E3004" w:rsidRDefault="00AE5BF4" w:rsidP="007657A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Wethouder Smitsmans geeft aan moeite te hebben met de keuze</w:t>
            </w:r>
            <w:r w:rsidR="000A7EEF">
              <w:rPr>
                <w:rFonts w:eastAsia="Times New Roman"/>
              </w:rPr>
              <w:t xml:space="preserve"> voor</w:t>
            </w:r>
            <w:r>
              <w:rPr>
                <w:rFonts w:eastAsia="Times New Roman"/>
              </w:rPr>
              <w:t xml:space="preserve"> ‘</w:t>
            </w:r>
            <w:r w:rsidR="00AA1893">
              <w:rPr>
                <w:rFonts w:eastAsia="Times New Roman"/>
              </w:rPr>
              <w:t>delegatie’</w:t>
            </w:r>
            <w:r w:rsidR="0099331B">
              <w:rPr>
                <w:rFonts w:eastAsia="Times New Roman"/>
              </w:rPr>
              <w:t xml:space="preserve">. </w:t>
            </w:r>
          </w:p>
          <w:p w14:paraId="4B2FF395" w14:textId="77777777" w:rsidR="0099331B" w:rsidRDefault="0099331B" w:rsidP="007657A9">
            <w:pPr>
              <w:jc w:val="both"/>
              <w:rPr>
                <w:rFonts w:eastAsia="Times New Roman"/>
              </w:rPr>
            </w:pPr>
          </w:p>
          <w:p w14:paraId="6A301139" w14:textId="448AAE4C" w:rsidR="0099331B" w:rsidRDefault="0099331B" w:rsidP="007657A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Wethouder Pubben </w:t>
            </w:r>
            <w:r w:rsidR="0012484C">
              <w:rPr>
                <w:rFonts w:eastAsia="Times New Roman"/>
              </w:rPr>
              <w:t xml:space="preserve">geeft aan dat we de onafhankelijkheid moeten waarborgen. </w:t>
            </w:r>
          </w:p>
          <w:p w14:paraId="769E6391" w14:textId="77777777" w:rsidR="0099331B" w:rsidRDefault="0099331B" w:rsidP="007657A9">
            <w:pPr>
              <w:jc w:val="both"/>
              <w:rPr>
                <w:rFonts w:eastAsia="Times New Roman"/>
              </w:rPr>
            </w:pPr>
          </w:p>
          <w:p w14:paraId="49CBAFD2" w14:textId="16FF327D" w:rsidR="0012484C" w:rsidRDefault="0012484C" w:rsidP="007657A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De leden van het AB</w:t>
            </w:r>
            <w:r w:rsidR="000206C4">
              <w:rPr>
                <w:rFonts w:eastAsia="Times New Roman"/>
              </w:rPr>
              <w:t xml:space="preserve"> wensen </w:t>
            </w:r>
            <w:r w:rsidR="0090251E">
              <w:rPr>
                <w:rFonts w:eastAsia="Times New Roman"/>
              </w:rPr>
              <w:t>nader</w:t>
            </w:r>
            <w:r w:rsidR="00F533BA">
              <w:rPr>
                <w:rFonts w:eastAsia="Times New Roman"/>
              </w:rPr>
              <w:t xml:space="preserve">e informatie </w:t>
            </w:r>
            <w:r w:rsidR="0090251E">
              <w:rPr>
                <w:rFonts w:eastAsia="Times New Roman"/>
              </w:rPr>
              <w:t xml:space="preserve"> </w:t>
            </w:r>
            <w:r w:rsidR="00F533BA">
              <w:rPr>
                <w:rFonts w:eastAsia="Times New Roman"/>
              </w:rPr>
              <w:t xml:space="preserve">over </w:t>
            </w:r>
            <w:r w:rsidR="00CD250D">
              <w:rPr>
                <w:rFonts w:eastAsia="Times New Roman"/>
              </w:rPr>
              <w:t>de keuze ‘</w:t>
            </w:r>
            <w:r w:rsidR="00F533BA">
              <w:rPr>
                <w:rFonts w:eastAsia="Times New Roman"/>
              </w:rPr>
              <w:t xml:space="preserve">voor </w:t>
            </w:r>
            <w:r w:rsidR="00AA1893">
              <w:rPr>
                <w:rFonts w:eastAsia="Times New Roman"/>
              </w:rPr>
              <w:t xml:space="preserve">delegatie </w:t>
            </w:r>
            <w:r w:rsidR="00CD250D">
              <w:rPr>
                <w:rFonts w:eastAsia="Times New Roman"/>
              </w:rPr>
              <w:t>of ‘</w:t>
            </w:r>
            <w:r w:rsidR="00AA1893">
              <w:rPr>
                <w:rFonts w:eastAsia="Times New Roman"/>
              </w:rPr>
              <w:t xml:space="preserve">mandatering </w:t>
            </w:r>
            <w:r w:rsidR="00CD250D">
              <w:rPr>
                <w:rFonts w:eastAsia="Times New Roman"/>
              </w:rPr>
              <w:t xml:space="preserve">en voor wat betreft de </w:t>
            </w:r>
            <w:r w:rsidR="00F533BA">
              <w:rPr>
                <w:rFonts w:eastAsia="Times New Roman"/>
              </w:rPr>
              <w:t xml:space="preserve">onafhankelijk </w:t>
            </w:r>
            <w:r w:rsidR="005066C1">
              <w:rPr>
                <w:rFonts w:eastAsia="Times New Roman"/>
              </w:rPr>
              <w:t>positie</w:t>
            </w:r>
            <w:r w:rsidR="001025A5">
              <w:rPr>
                <w:rFonts w:eastAsia="Times New Roman"/>
              </w:rPr>
              <w:t xml:space="preserve"> van de toezichthouders</w:t>
            </w:r>
            <w:r w:rsidR="00CD250D">
              <w:rPr>
                <w:rFonts w:eastAsia="Times New Roman"/>
              </w:rPr>
              <w:t xml:space="preserve">. </w:t>
            </w:r>
          </w:p>
          <w:p w14:paraId="0AF3C11C" w14:textId="77777777" w:rsidR="00CD250D" w:rsidRDefault="00CD250D" w:rsidP="007657A9">
            <w:pPr>
              <w:jc w:val="both"/>
              <w:rPr>
                <w:rFonts w:eastAsia="Times New Roman"/>
              </w:rPr>
            </w:pPr>
          </w:p>
          <w:p w14:paraId="01EF776B" w14:textId="7310031B" w:rsidR="00CD250D" w:rsidRDefault="00CD250D" w:rsidP="007657A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Het agendapunt project toezicht en handhaving zal </w:t>
            </w:r>
            <w:r w:rsidR="00B9231C">
              <w:rPr>
                <w:rFonts w:eastAsia="Times New Roman"/>
              </w:rPr>
              <w:t>in</w:t>
            </w:r>
            <w:r>
              <w:rPr>
                <w:rFonts w:eastAsia="Times New Roman"/>
              </w:rPr>
              <w:t xml:space="preserve"> het eerstvolgende AB nader worden toegelicht.  </w:t>
            </w:r>
          </w:p>
          <w:p w14:paraId="59D116D2" w14:textId="77777777" w:rsidR="00DE2BE1" w:rsidRDefault="00DE2BE1" w:rsidP="007657A9">
            <w:pPr>
              <w:jc w:val="both"/>
              <w:rPr>
                <w:rFonts w:eastAsia="Times New Roman"/>
              </w:rPr>
            </w:pPr>
          </w:p>
          <w:p w14:paraId="60BFF43D" w14:textId="2E1A85BD" w:rsidR="008C6144" w:rsidRDefault="00A11A92" w:rsidP="007657A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Het AB gaat akkoord met het opnemen van de </w:t>
            </w:r>
            <w:r w:rsidR="001025A5">
              <w:rPr>
                <w:rFonts w:eastAsia="Times New Roman"/>
              </w:rPr>
              <w:t>toezichtstaak</w:t>
            </w:r>
            <w:r>
              <w:rPr>
                <w:rFonts w:eastAsia="Times New Roman"/>
              </w:rPr>
              <w:t xml:space="preserve"> in de concept GR-tekst</w:t>
            </w:r>
            <w:r w:rsidR="001025A5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="00E94B20">
              <w:rPr>
                <w:rFonts w:eastAsia="Times New Roman"/>
              </w:rPr>
              <w:t xml:space="preserve">vooruitlopend op besluitvorming in maart. </w:t>
            </w:r>
            <w:r w:rsidR="00FC4A77">
              <w:rPr>
                <w:rFonts w:eastAsia="Times New Roman"/>
              </w:rPr>
              <w:t>Het voorstel voor een</w:t>
            </w:r>
            <w:r w:rsidR="00E94B20">
              <w:rPr>
                <w:rFonts w:eastAsia="Times New Roman"/>
              </w:rPr>
              <w:t xml:space="preserve"> aangepast</w:t>
            </w:r>
            <w:r w:rsidR="001025A5">
              <w:rPr>
                <w:rFonts w:eastAsia="Times New Roman"/>
              </w:rPr>
              <w:t>e</w:t>
            </w:r>
            <w:r w:rsidR="00E94B20">
              <w:rPr>
                <w:rFonts w:eastAsia="Times New Roman"/>
              </w:rPr>
              <w:t xml:space="preserve"> GR </w:t>
            </w:r>
            <w:r w:rsidR="004E49F4">
              <w:rPr>
                <w:rFonts w:eastAsia="Times New Roman"/>
              </w:rPr>
              <w:t>wordt</w:t>
            </w:r>
            <w:r>
              <w:rPr>
                <w:rFonts w:eastAsia="Times New Roman"/>
              </w:rPr>
              <w:t xml:space="preserve"> in januari gedeeld met de </w:t>
            </w:r>
            <w:r w:rsidR="00FC4A77">
              <w:rPr>
                <w:rFonts w:eastAsia="Times New Roman"/>
              </w:rPr>
              <w:t>het AB</w:t>
            </w:r>
            <w:r>
              <w:rPr>
                <w:rFonts w:eastAsia="Times New Roman"/>
              </w:rPr>
              <w:t xml:space="preserve">. </w:t>
            </w:r>
          </w:p>
          <w:p w14:paraId="326941CE" w14:textId="500EDCDE" w:rsidR="00C33B33" w:rsidRPr="00D70868" w:rsidRDefault="00C33B33" w:rsidP="007657A9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0E3DB4" w14:textId="6F999297" w:rsidR="00946485" w:rsidRDefault="00946485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3C61C8E8" w14:textId="0E9B4B01" w:rsidR="00946485" w:rsidRPr="00EA5B2F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4A07B128" w14:textId="4FC7D03A" w:rsidR="00946485" w:rsidRDefault="57371B79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11.15</w:t>
            </w:r>
          </w:p>
        </w:tc>
      </w:tr>
      <w:tr w:rsidR="00282F55" w:rsidRPr="00C806EA" w14:paraId="3C36BFC3" w14:textId="77777777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4043A390" w14:textId="287408E3" w:rsidR="00282F55" w:rsidRDefault="00AB4EC8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="005A05D5">
              <w:rPr>
                <w:rFonts w:eastAsia="Times New Roman" w:cstheme="minorHAnsi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37F86A04" w14:textId="0CE0FC46" w:rsidR="00282F55" w:rsidRDefault="00282F55" w:rsidP="00282F55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Financiële najaars</w:t>
            </w:r>
            <w:r w:rsidR="00AB4EC8">
              <w:rPr>
                <w:rFonts w:eastAsia="Times New Roman" w:cstheme="minorHAnsi"/>
                <w:b/>
                <w:bCs/>
              </w:rPr>
              <w:t>nota</w:t>
            </w:r>
            <w:r>
              <w:rPr>
                <w:rFonts w:eastAsia="Times New Roman" w:cstheme="minorHAnsi"/>
                <w:b/>
                <w:bCs/>
              </w:rPr>
              <w:t xml:space="preserve"> 2024 </w:t>
            </w:r>
          </w:p>
          <w:p w14:paraId="5007DC7D" w14:textId="7464D5E7" w:rsidR="00282F55" w:rsidRDefault="00282F55" w:rsidP="00EC48FA">
            <w:pPr>
              <w:pStyle w:val="Lijstalinea"/>
              <w:numPr>
                <w:ilvl w:val="0"/>
                <w:numId w:val="7"/>
              </w:numPr>
              <w:rPr>
                <w:rFonts w:eastAsia="Times New Roman" w:cstheme="minorHAnsi"/>
              </w:rPr>
            </w:pPr>
            <w:r w:rsidRPr="004B60FF">
              <w:rPr>
                <w:rFonts w:eastAsia="Times New Roman" w:cstheme="minorHAnsi"/>
              </w:rPr>
              <w:t xml:space="preserve">Bijlage </w:t>
            </w:r>
            <w:r w:rsidR="00AB4EC8">
              <w:rPr>
                <w:rFonts w:eastAsia="Times New Roman" w:cstheme="minorHAnsi"/>
              </w:rPr>
              <w:t>7</w:t>
            </w:r>
            <w:r w:rsidRPr="004B60FF">
              <w:rPr>
                <w:rFonts w:eastAsia="Times New Roman" w:cstheme="minorHAnsi"/>
              </w:rPr>
              <w:t xml:space="preserve">a; </w:t>
            </w:r>
            <w:r w:rsidR="006B516F">
              <w:rPr>
                <w:rFonts w:eastAsia="Times New Roman" w:cstheme="minorHAnsi"/>
              </w:rPr>
              <w:t>Adviesnota f</w:t>
            </w:r>
            <w:r w:rsidRPr="004B60FF">
              <w:rPr>
                <w:rFonts w:eastAsia="Times New Roman" w:cstheme="minorHAnsi"/>
              </w:rPr>
              <w:t>inanciële najaars</w:t>
            </w:r>
            <w:r w:rsidR="00AB4EC8">
              <w:rPr>
                <w:rFonts w:eastAsia="Times New Roman" w:cstheme="minorHAnsi"/>
              </w:rPr>
              <w:t>nota</w:t>
            </w:r>
            <w:r w:rsidRPr="004B60FF">
              <w:rPr>
                <w:rFonts w:eastAsia="Times New Roman" w:cstheme="minorHAnsi"/>
              </w:rPr>
              <w:t xml:space="preserve"> 2024</w:t>
            </w:r>
          </w:p>
          <w:p w14:paraId="4B1EA6F1" w14:textId="4BAE310A" w:rsidR="006B516F" w:rsidRPr="004B60FF" w:rsidRDefault="006B516F" w:rsidP="00EC48FA">
            <w:pPr>
              <w:pStyle w:val="Lijstalinea"/>
              <w:numPr>
                <w:ilvl w:val="0"/>
                <w:numId w:val="7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Bijlage 7b; Financiële najaarsnota 2024</w:t>
            </w:r>
          </w:p>
          <w:p w14:paraId="7F1F1837" w14:textId="77777777" w:rsidR="0043483B" w:rsidRDefault="0043483B" w:rsidP="00373532">
            <w:pPr>
              <w:rPr>
                <w:rFonts w:eastAsia="Times New Roman" w:cstheme="minorHAnsi"/>
              </w:rPr>
            </w:pPr>
          </w:p>
          <w:p w14:paraId="4737E2C4" w14:textId="239B4D9C" w:rsidR="0043483B" w:rsidRDefault="0043483B" w:rsidP="007657A9">
            <w:pPr>
              <w:jc w:val="both"/>
              <w:rPr>
                <w:rFonts w:eastAsia="Times New Roman"/>
              </w:rPr>
            </w:pPr>
            <w:r w:rsidRPr="2298352C">
              <w:rPr>
                <w:rFonts w:eastAsia="Times New Roman"/>
              </w:rPr>
              <w:t>De kosten die gemoeid gaan met inschakeling van Stibbe</w:t>
            </w:r>
            <w:r w:rsidR="00777CDE" w:rsidRPr="2298352C">
              <w:rPr>
                <w:rFonts w:eastAsia="Times New Roman"/>
              </w:rPr>
              <w:t xml:space="preserve"> zijn besproken binnen het college van de gemeente Bergen. De gemeente Bergen is van mening </w:t>
            </w:r>
            <w:r w:rsidR="00646DAA" w:rsidRPr="2298352C">
              <w:rPr>
                <w:rFonts w:eastAsia="Times New Roman"/>
              </w:rPr>
              <w:t xml:space="preserve">dat vanuit solidariteit, coulance en gelet op de regionale samenwerking wordt ingestemd met </w:t>
            </w:r>
            <w:r w:rsidR="00EE7697">
              <w:rPr>
                <w:rFonts w:eastAsia="Times New Roman"/>
              </w:rPr>
              <w:t xml:space="preserve">de voorgestelde verdeling over veertien gemeenten van </w:t>
            </w:r>
            <w:r w:rsidR="00646DAA" w:rsidRPr="2298352C">
              <w:rPr>
                <w:rFonts w:eastAsia="Times New Roman"/>
              </w:rPr>
              <w:t xml:space="preserve">deze kosten. </w:t>
            </w:r>
            <w:r w:rsidR="6004644E" w:rsidRPr="57883521">
              <w:rPr>
                <w:rFonts w:eastAsia="Times New Roman"/>
              </w:rPr>
              <w:t>Dit geldt tevens voor</w:t>
            </w:r>
            <w:r w:rsidR="007657A9" w:rsidRPr="0667B20B">
              <w:rPr>
                <w:rFonts w:eastAsia="Times New Roman"/>
              </w:rPr>
              <w:t xml:space="preserve"> de </w:t>
            </w:r>
            <w:r w:rsidR="7A08AAB7" w:rsidRPr="0667B20B">
              <w:rPr>
                <w:rFonts w:eastAsia="Times New Roman"/>
              </w:rPr>
              <w:t xml:space="preserve">vorming van de </w:t>
            </w:r>
            <w:r w:rsidR="007657A9" w:rsidRPr="0667B20B">
              <w:rPr>
                <w:rFonts w:eastAsia="Times New Roman"/>
              </w:rPr>
              <w:t>bestemmingsreserve</w:t>
            </w:r>
            <w:r w:rsidR="40520967" w:rsidRPr="22213BA5">
              <w:rPr>
                <w:rFonts w:eastAsia="Times New Roman"/>
              </w:rPr>
              <w:t xml:space="preserve"> </w:t>
            </w:r>
            <w:r w:rsidR="6A1AD674" w:rsidRPr="6376B4C5">
              <w:rPr>
                <w:rFonts w:eastAsia="Times New Roman"/>
              </w:rPr>
              <w:t xml:space="preserve">zoals opgenomen onder </w:t>
            </w:r>
            <w:r w:rsidR="40520967" w:rsidRPr="6376B4C5">
              <w:rPr>
                <w:rFonts w:eastAsia="Times New Roman"/>
              </w:rPr>
              <w:t>agendapunt 8</w:t>
            </w:r>
            <w:r w:rsidR="60137F42" w:rsidRPr="6376B4C5">
              <w:rPr>
                <w:rFonts w:eastAsia="Times New Roman"/>
              </w:rPr>
              <w:t>.</w:t>
            </w:r>
          </w:p>
          <w:p w14:paraId="6FCA7360" w14:textId="77777777" w:rsidR="0030245A" w:rsidRDefault="0030245A" w:rsidP="00373532">
            <w:pPr>
              <w:rPr>
                <w:rFonts w:eastAsia="Times New Roman" w:cstheme="minorHAnsi"/>
                <w:b/>
                <w:bCs/>
              </w:rPr>
            </w:pPr>
          </w:p>
          <w:p w14:paraId="7E5D6376" w14:textId="3DACF94F" w:rsidR="007657A9" w:rsidRPr="007657A9" w:rsidRDefault="007657A9" w:rsidP="0037353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 leden van het AB stellen de adviesnota financiële najaarsnota 2024 vast. </w:t>
            </w:r>
          </w:p>
          <w:p w14:paraId="7DE6932A" w14:textId="77777777" w:rsidR="0030245A" w:rsidRDefault="0030245A" w:rsidP="007657A9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A8B9E2" w14:textId="65BF288D" w:rsidR="00282F55" w:rsidRDefault="00D716BA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0EFBDE4" w14:textId="3B90DC20" w:rsidR="00282F55" w:rsidRDefault="00282F5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58547C70" w14:textId="5471232F" w:rsidR="00282F55" w:rsidRDefault="0D2835C8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11.25</w:t>
            </w:r>
          </w:p>
        </w:tc>
      </w:tr>
      <w:tr w:rsidR="00946485" w:rsidRPr="00C806EA" w14:paraId="740D0BD6" w14:textId="3FB1D8DA" w:rsidTr="7C3311E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7F8BEC9D" w14:textId="55298F1A" w:rsidR="00946485" w:rsidRDefault="00AB4EC8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="00946485">
              <w:rPr>
                <w:rFonts w:eastAsia="Times New Roman" w:cstheme="minorHAnsi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045CEF15" w14:textId="3092252F" w:rsidR="00946485" w:rsidRDefault="00946485" w:rsidP="0037353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Bestemmingsreserve 2024</w:t>
            </w:r>
          </w:p>
          <w:p w14:paraId="25B4E616" w14:textId="617A26C1" w:rsidR="00D70868" w:rsidRPr="00ED3B9B" w:rsidRDefault="00D70868" w:rsidP="00D70868">
            <w:pPr>
              <w:pStyle w:val="Lijstalinea"/>
              <w:numPr>
                <w:ilvl w:val="0"/>
                <w:numId w:val="6"/>
              </w:numPr>
              <w:rPr>
                <w:rFonts w:eastAsia="Times New Roman" w:cstheme="minorHAnsi"/>
              </w:rPr>
            </w:pPr>
            <w:r w:rsidRPr="00D70868">
              <w:rPr>
                <w:rFonts w:eastAsia="Times New Roman" w:cstheme="minorHAnsi"/>
              </w:rPr>
              <w:lastRenderedPageBreak/>
              <w:t xml:space="preserve">Bijlage </w:t>
            </w:r>
            <w:r w:rsidR="006B516F">
              <w:rPr>
                <w:rFonts w:eastAsia="Times New Roman" w:cstheme="minorHAnsi"/>
              </w:rPr>
              <w:t>8</w:t>
            </w:r>
            <w:r w:rsidRPr="00D70868">
              <w:rPr>
                <w:rFonts w:eastAsia="Times New Roman" w:cstheme="minorHAnsi"/>
              </w:rPr>
              <w:t>a; Adviesnota bestemmingsreserve 2024</w:t>
            </w:r>
          </w:p>
          <w:p w14:paraId="2CA433E7" w14:textId="3045A15C" w:rsidR="17F64C66" w:rsidRDefault="17F64C66" w:rsidP="1E9F4FBC">
            <w:pPr>
              <w:rPr>
                <w:rFonts w:eastAsia="Times New Roman"/>
              </w:rPr>
            </w:pPr>
            <w:r w:rsidRPr="2729DE8C">
              <w:rPr>
                <w:rFonts w:eastAsia="Times New Roman"/>
              </w:rPr>
              <w:t xml:space="preserve">Zoals benoemd </w:t>
            </w:r>
            <w:r w:rsidRPr="54521F61">
              <w:rPr>
                <w:rFonts w:eastAsia="Times New Roman"/>
              </w:rPr>
              <w:t xml:space="preserve">en </w:t>
            </w:r>
            <w:r w:rsidRPr="5FA64AF1">
              <w:rPr>
                <w:rFonts w:eastAsia="Times New Roman"/>
              </w:rPr>
              <w:t>toegelicht bij</w:t>
            </w:r>
            <w:r w:rsidRPr="2729DE8C">
              <w:rPr>
                <w:rFonts w:eastAsia="Times New Roman"/>
              </w:rPr>
              <w:t xml:space="preserve"> agendapunt 7 </w:t>
            </w:r>
            <w:r w:rsidR="75B54B09" w:rsidRPr="53DA442F">
              <w:rPr>
                <w:rFonts w:eastAsia="Times New Roman"/>
              </w:rPr>
              <w:t>gaat</w:t>
            </w:r>
            <w:r w:rsidRPr="2729DE8C">
              <w:rPr>
                <w:rFonts w:eastAsia="Times New Roman"/>
              </w:rPr>
              <w:t xml:space="preserve"> de gemeente </w:t>
            </w:r>
            <w:r w:rsidRPr="5FA64AF1">
              <w:rPr>
                <w:rFonts w:eastAsia="Times New Roman"/>
              </w:rPr>
              <w:t>Bergen</w:t>
            </w:r>
            <w:r w:rsidRPr="2729DE8C">
              <w:rPr>
                <w:rFonts w:eastAsia="Times New Roman"/>
              </w:rPr>
              <w:t xml:space="preserve"> akkoord </w:t>
            </w:r>
            <w:r w:rsidRPr="54521F61">
              <w:rPr>
                <w:rFonts w:eastAsia="Times New Roman"/>
              </w:rPr>
              <w:t>met de vorming</w:t>
            </w:r>
            <w:r w:rsidR="0A5BB97D" w:rsidRPr="5FA64AF1">
              <w:rPr>
                <w:rFonts w:eastAsia="Times New Roman"/>
              </w:rPr>
              <w:t xml:space="preserve"> van de bestemmingsreserve 2024.</w:t>
            </w:r>
          </w:p>
          <w:p w14:paraId="5177BE6B" w14:textId="0411F399" w:rsidR="1E9F4FBC" w:rsidRDefault="1E9F4FBC" w:rsidP="1E9F4FBC">
            <w:pPr>
              <w:rPr>
                <w:rFonts w:eastAsia="Times New Roman"/>
              </w:rPr>
            </w:pPr>
          </w:p>
          <w:p w14:paraId="36013CA5" w14:textId="13915690" w:rsidR="0005179D" w:rsidRPr="0005179D" w:rsidRDefault="007657A9" w:rsidP="007657A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 leden van het AB stellen de adviesnota bestemmingsreserve 2024 vast. </w:t>
            </w:r>
          </w:p>
        </w:tc>
        <w:tc>
          <w:tcPr>
            <w:tcW w:w="1418" w:type="dxa"/>
            <w:shd w:val="clear" w:color="auto" w:fill="FFFFFF" w:themeFill="background1"/>
          </w:tcPr>
          <w:p w14:paraId="68805849" w14:textId="6828799C" w:rsidR="00946485" w:rsidRDefault="00946485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EC7DA43" w14:textId="2A3FF834" w:rsidR="00946485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24D8E73B" w14:textId="5312A424" w:rsidR="00946485" w:rsidRDefault="2AC6E493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11.35</w:t>
            </w:r>
          </w:p>
        </w:tc>
      </w:tr>
      <w:tr w:rsidR="00946485" w:rsidRPr="00C806EA" w14:paraId="5BAC3CEA" w14:textId="0AE3DDFF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5D1BFE14" w14:textId="006D9019" w:rsidR="00946485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39EFA978" w14:textId="3A0C1511" w:rsidR="00946485" w:rsidRDefault="00946485" w:rsidP="005757D4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Aanpassing GR en aansluiting Midden-Limburg op module 1</w:t>
            </w:r>
            <w:r w:rsidR="00253C7A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7E33C4EB" w14:textId="77777777" w:rsidR="004B60FF" w:rsidRDefault="00946485" w:rsidP="00EC48FA">
            <w:pPr>
              <w:pStyle w:val="Lijstalinea"/>
              <w:numPr>
                <w:ilvl w:val="0"/>
                <w:numId w:val="2"/>
              </w:numPr>
              <w:rPr>
                <w:rFonts w:eastAsia="Times New Roman"/>
              </w:rPr>
            </w:pPr>
            <w:r w:rsidRPr="2DF65784">
              <w:rPr>
                <w:rFonts w:eastAsia="Times New Roman"/>
              </w:rPr>
              <w:t xml:space="preserve">Bijlage </w:t>
            </w:r>
            <w:r w:rsidR="004B60FF">
              <w:rPr>
                <w:rFonts w:eastAsia="Times New Roman"/>
              </w:rPr>
              <w:t>9</w:t>
            </w:r>
            <w:r w:rsidRPr="2DF65784">
              <w:rPr>
                <w:rFonts w:eastAsia="Times New Roman"/>
              </w:rPr>
              <w:t>a; Adviesnota</w:t>
            </w:r>
            <w:r w:rsidR="004B60FF">
              <w:rPr>
                <w:rFonts w:eastAsia="Times New Roman"/>
              </w:rPr>
              <w:t xml:space="preserve"> aanpassing GR en aansluiting Midden-Limburg op module 1</w:t>
            </w:r>
          </w:p>
          <w:p w14:paraId="1568F497" w14:textId="74F4E2A1" w:rsidR="001D66CC" w:rsidRPr="002D28CE" w:rsidRDefault="00B85323" w:rsidP="00EC48FA">
            <w:pPr>
              <w:pStyle w:val="Lijstalinea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Bijlage 9b; </w:t>
            </w:r>
            <w:r w:rsidR="00B33B6A" w:rsidRPr="00B33B6A">
              <w:rPr>
                <w:rFonts w:eastAsia="Times New Roman"/>
              </w:rPr>
              <w:t>Concept opdracht kwartiermaker regionale samenwerking bedrijfsvoering</w:t>
            </w:r>
          </w:p>
          <w:p w14:paraId="6ABDCE75" w14:textId="34F127BD" w:rsidR="00B85323" w:rsidRDefault="00B85323" w:rsidP="00EC48FA">
            <w:pPr>
              <w:pStyle w:val="Lijstalinea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Bijlage 9</w:t>
            </w:r>
            <w:r w:rsidR="002D28CE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 xml:space="preserve">; </w:t>
            </w:r>
            <w:r w:rsidR="00453501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nformatiebrief voor de raden</w:t>
            </w:r>
          </w:p>
          <w:p w14:paraId="3C34908C" w14:textId="77777777" w:rsidR="008305C6" w:rsidRDefault="008305C6" w:rsidP="004B60FF">
            <w:pPr>
              <w:rPr>
                <w:rFonts w:eastAsia="Times New Roman"/>
              </w:rPr>
            </w:pPr>
          </w:p>
          <w:p w14:paraId="32A86EA6" w14:textId="1D94AAF8" w:rsidR="008305C6" w:rsidRPr="009832B4" w:rsidRDefault="008305C6" w:rsidP="004B60FF">
            <w:pPr>
              <w:rPr>
                <w:rFonts w:eastAsia="Times New Roman"/>
                <w:i/>
                <w:iCs/>
              </w:rPr>
            </w:pPr>
            <w:r w:rsidRPr="009832B4">
              <w:rPr>
                <w:rFonts w:eastAsia="Times New Roman"/>
                <w:i/>
                <w:iCs/>
              </w:rPr>
              <w:t>Bijlage 9a</w:t>
            </w:r>
          </w:p>
          <w:p w14:paraId="1880D16E" w14:textId="0A6C8B44" w:rsidR="00B62F99" w:rsidRDefault="003544A5" w:rsidP="004B60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leden van het AB </w:t>
            </w:r>
            <w:r w:rsidR="002527D9">
              <w:rPr>
                <w:rFonts w:eastAsia="Times New Roman"/>
              </w:rPr>
              <w:t xml:space="preserve">besluiten </w:t>
            </w:r>
            <w:r w:rsidR="009832B4">
              <w:rPr>
                <w:rFonts w:eastAsia="Times New Roman"/>
              </w:rPr>
              <w:t xml:space="preserve">akkoord te zijn met </w:t>
            </w:r>
            <w:r w:rsidR="002527D9">
              <w:rPr>
                <w:rFonts w:eastAsia="Times New Roman"/>
              </w:rPr>
              <w:t xml:space="preserve">het </w:t>
            </w:r>
            <w:r w:rsidR="00DA38DE">
              <w:rPr>
                <w:rFonts w:eastAsia="Times New Roman"/>
              </w:rPr>
              <w:t>op</w:t>
            </w:r>
            <w:r w:rsidR="002527D9">
              <w:rPr>
                <w:rFonts w:eastAsia="Times New Roman"/>
              </w:rPr>
              <w:t xml:space="preserve">starten van de procedure </w:t>
            </w:r>
            <w:r w:rsidR="00DA38DE">
              <w:rPr>
                <w:rFonts w:eastAsia="Times New Roman"/>
              </w:rPr>
              <w:t xml:space="preserve">tot </w:t>
            </w:r>
            <w:r w:rsidR="00DA38DE" w:rsidRPr="001E12A2">
              <w:t>het aanpassen van de gemeenschappelijke regeling opdat de Midden-Limburgse gemeenten per 1 januari 2026 kunnen toetreden tot module 1 van de regeling, en dat het kunnen uitvoeren van de bedrijfsvoeringstaken door de MGR mogelijk wordt gemaakt in de gemeenschappelijke regeling</w:t>
            </w:r>
            <w:r w:rsidR="00DA38DE">
              <w:t>.</w:t>
            </w:r>
          </w:p>
          <w:p w14:paraId="1AC36639" w14:textId="77777777" w:rsidR="003544A5" w:rsidRDefault="003544A5" w:rsidP="004822ED">
            <w:pPr>
              <w:rPr>
                <w:rFonts w:eastAsia="Times New Roman"/>
              </w:rPr>
            </w:pPr>
          </w:p>
          <w:p w14:paraId="42B21AE3" w14:textId="6E1AF62C" w:rsidR="004822ED" w:rsidRPr="009832B4" w:rsidRDefault="004822ED" w:rsidP="004822ED">
            <w:pPr>
              <w:rPr>
                <w:rFonts w:eastAsia="Times New Roman"/>
                <w:i/>
                <w:iCs/>
              </w:rPr>
            </w:pPr>
            <w:r w:rsidRPr="009832B4">
              <w:rPr>
                <w:rFonts w:eastAsia="Times New Roman"/>
                <w:i/>
                <w:iCs/>
              </w:rPr>
              <w:t>Bijlage 9b:</w:t>
            </w:r>
          </w:p>
          <w:p w14:paraId="08300B5B" w14:textId="229CC29C" w:rsidR="004822ED" w:rsidRDefault="002F005D" w:rsidP="00F976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Indien de accounthouders akkoord geven op de laatste versie van het concept, dan </w:t>
            </w:r>
            <w:r w:rsidR="001A6921">
              <w:rPr>
                <w:rFonts w:eastAsia="Times New Roman"/>
              </w:rPr>
              <w:t xml:space="preserve">wordt de opdracht </w:t>
            </w:r>
            <w:r w:rsidR="009832B4">
              <w:rPr>
                <w:rFonts w:eastAsia="Times New Roman"/>
              </w:rPr>
              <w:t>schriftelijk</w:t>
            </w:r>
            <w:r w:rsidR="001A6921">
              <w:rPr>
                <w:rFonts w:eastAsia="Times New Roman"/>
              </w:rPr>
              <w:t xml:space="preserve"> toegezonden aan de AB</w:t>
            </w:r>
            <w:r w:rsidR="00DA38DE">
              <w:rPr>
                <w:rFonts w:eastAsia="Times New Roman"/>
              </w:rPr>
              <w:t>-</w:t>
            </w:r>
            <w:r w:rsidR="001A6921">
              <w:rPr>
                <w:rFonts w:eastAsia="Times New Roman"/>
              </w:rPr>
              <w:t>leden</w:t>
            </w:r>
            <w:r w:rsidR="00DB358E">
              <w:rPr>
                <w:rFonts w:eastAsia="Times New Roman"/>
              </w:rPr>
              <w:t>.</w:t>
            </w:r>
            <w:r w:rsidR="001A6921">
              <w:rPr>
                <w:rFonts w:eastAsia="Times New Roman"/>
              </w:rPr>
              <w:t xml:space="preserve"> In de begeleidende brief </w:t>
            </w:r>
            <w:r w:rsidR="00F976CF">
              <w:rPr>
                <w:rFonts w:eastAsia="Times New Roman"/>
              </w:rPr>
              <w:t xml:space="preserve">wordt toegevoegd dat bij geen tegenbericht de opdracht akkoord is. </w:t>
            </w:r>
          </w:p>
          <w:p w14:paraId="3274827D" w14:textId="574D8DE8" w:rsidR="00982DF8" w:rsidRDefault="00982DF8" w:rsidP="004822ED">
            <w:pPr>
              <w:rPr>
                <w:rFonts w:eastAsia="Times New Roman"/>
              </w:rPr>
            </w:pPr>
          </w:p>
          <w:p w14:paraId="3F2834A8" w14:textId="67C53D34" w:rsidR="004822ED" w:rsidRPr="009832B4" w:rsidRDefault="004822ED" w:rsidP="004822ED">
            <w:pPr>
              <w:rPr>
                <w:rFonts w:eastAsia="Times New Roman"/>
                <w:i/>
                <w:iCs/>
              </w:rPr>
            </w:pPr>
            <w:r w:rsidRPr="009832B4">
              <w:rPr>
                <w:rFonts w:eastAsia="Times New Roman"/>
                <w:i/>
                <w:iCs/>
              </w:rPr>
              <w:t>Besluit 9c:</w:t>
            </w:r>
          </w:p>
          <w:p w14:paraId="0478F1FE" w14:textId="1421B349" w:rsidR="004822ED" w:rsidRPr="006E7B72" w:rsidRDefault="00352075" w:rsidP="00482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AB-leden b</w:t>
            </w:r>
            <w:r w:rsidR="00A67286">
              <w:rPr>
                <w:rFonts w:eastAsia="Times New Roman"/>
              </w:rPr>
              <w:t xml:space="preserve">esluiten akkoord te zijn met de </w:t>
            </w:r>
            <w:r w:rsidR="00925F04">
              <w:rPr>
                <w:rFonts w:eastAsia="Times New Roman"/>
              </w:rPr>
              <w:t>informatiebrief voor de raden, op voorwaarde dat a</w:t>
            </w:r>
            <w:r w:rsidR="00982DF8">
              <w:rPr>
                <w:rFonts w:eastAsia="Times New Roman"/>
              </w:rPr>
              <w:t xml:space="preserve">an de raadsinformatiebrief dient te worden toegevoegd dat </w:t>
            </w:r>
            <w:r w:rsidR="00944BD2">
              <w:rPr>
                <w:rFonts w:eastAsia="Times New Roman"/>
              </w:rPr>
              <w:t>de inhoudelijk en financiële consequenties</w:t>
            </w:r>
            <w:r w:rsidR="00562087">
              <w:rPr>
                <w:rFonts w:eastAsia="Times New Roman"/>
              </w:rPr>
              <w:t xml:space="preserve"> </w:t>
            </w:r>
            <w:r w:rsidR="00416E71">
              <w:rPr>
                <w:rFonts w:eastAsia="Times New Roman"/>
              </w:rPr>
              <w:t>v</w:t>
            </w:r>
            <w:r w:rsidR="005F55CD">
              <w:rPr>
                <w:rFonts w:eastAsia="Times New Roman"/>
              </w:rPr>
              <w:t>an aansluiting van Midden-Limburgse gemeenten</w:t>
            </w:r>
            <w:r w:rsidR="00416E71">
              <w:rPr>
                <w:rFonts w:eastAsia="Times New Roman"/>
              </w:rPr>
              <w:t xml:space="preserve"> </w:t>
            </w:r>
            <w:r w:rsidR="00C30000">
              <w:rPr>
                <w:rFonts w:eastAsia="Times New Roman"/>
              </w:rPr>
              <w:t xml:space="preserve">in kaart worden gebracht en dat de </w:t>
            </w:r>
            <w:r w:rsidR="008802F1">
              <w:rPr>
                <w:rFonts w:eastAsia="Times New Roman"/>
              </w:rPr>
              <w:t>gemeenter</w:t>
            </w:r>
            <w:r w:rsidR="00C30000">
              <w:rPr>
                <w:rFonts w:eastAsia="Times New Roman"/>
              </w:rPr>
              <w:t xml:space="preserve">aden hierover worden </w:t>
            </w:r>
            <w:r w:rsidR="009832B4">
              <w:rPr>
                <w:rFonts w:eastAsia="Times New Roman"/>
              </w:rPr>
              <w:t>geïnformeerd</w:t>
            </w:r>
            <w:r w:rsidR="00C30000">
              <w:rPr>
                <w:rFonts w:eastAsia="Times New Roman"/>
              </w:rPr>
              <w:t xml:space="preserve">. </w:t>
            </w:r>
          </w:p>
          <w:p w14:paraId="15EF2434" w14:textId="22256702" w:rsidR="009719BD" w:rsidRPr="00125931" w:rsidRDefault="009719BD" w:rsidP="00416E71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4C97B0" w14:textId="75407D75" w:rsidR="00946485" w:rsidRDefault="00453501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F6408A4" w14:textId="76992606" w:rsidR="00946485" w:rsidRPr="00EA5B2F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62C8464B" w14:textId="75A3A441" w:rsidR="00946485" w:rsidRDefault="070ECC24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11.45</w:t>
            </w:r>
          </w:p>
        </w:tc>
      </w:tr>
      <w:tr w:rsidR="0067628A" w:rsidRPr="00C806EA" w14:paraId="64286909" w14:textId="77777777" w:rsidTr="7C3311E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6CF5DA57" w14:textId="7EA642DA" w:rsidR="0067628A" w:rsidRDefault="0067628A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42DB631B" w14:textId="77777777" w:rsidR="0067628A" w:rsidRPr="00EB1ABE" w:rsidRDefault="0067628A" w:rsidP="0067628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Opvolging zienswijzen begroting 2025-2028</w:t>
            </w:r>
          </w:p>
          <w:p w14:paraId="2E85B8B4" w14:textId="43EF52E3" w:rsidR="0067628A" w:rsidRDefault="0067628A" w:rsidP="00EC48FA">
            <w:pPr>
              <w:pStyle w:val="Lijstalinea"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Bijlage 10a: Adviesnota vervolg zienswijzen</w:t>
            </w:r>
          </w:p>
          <w:p w14:paraId="446A6E39" w14:textId="77777777" w:rsidR="00DF2568" w:rsidRDefault="00DF2568" w:rsidP="00080EC6">
            <w:pPr>
              <w:rPr>
                <w:rFonts w:eastAsia="Times New Roman" w:cstheme="minorHAnsi"/>
              </w:rPr>
            </w:pPr>
          </w:p>
          <w:p w14:paraId="2EC6234F" w14:textId="264683B3" w:rsidR="00DF2568" w:rsidRPr="0067628A" w:rsidRDefault="00315A5F" w:rsidP="00080EC6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 leden van het AB stellen de adviesnota vervolg zienswijzen vast. 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5502A" w14:textId="17E24766" w:rsidR="0067628A" w:rsidRDefault="0067628A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Vaststellen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38211328" w14:textId="671BABDF" w:rsidR="0067628A" w:rsidRDefault="0067628A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67E8AC57" w14:textId="5DF7DDBE" w:rsidR="0067628A" w:rsidRDefault="55268D45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12.00</w:t>
            </w:r>
          </w:p>
        </w:tc>
      </w:tr>
      <w:tr w:rsidR="00946485" w:rsidRPr="00C806EA" w14:paraId="3DAC58E3" w14:textId="753C1712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2EA1C347" w14:textId="102B7D49" w:rsidR="00946485" w:rsidRPr="00DA1402" w:rsidRDefault="00946485" w:rsidP="0043769E">
            <w:pPr>
              <w:rPr>
                <w:rFonts w:eastAsia="Times New Roman" w:cstheme="minorHAnsi"/>
                <w:strike/>
              </w:rPr>
            </w:pPr>
            <w:r w:rsidRPr="00DA1402">
              <w:rPr>
                <w:rFonts w:eastAsia="Times New Roman" w:cstheme="minorHAnsi"/>
                <w:strike/>
              </w:rPr>
              <w:t>1</w:t>
            </w:r>
            <w:r w:rsidR="0067628A" w:rsidRPr="00DA1402">
              <w:rPr>
                <w:rFonts w:eastAsia="Times New Roman" w:cstheme="minorHAnsi"/>
                <w:strike/>
              </w:rPr>
              <w:t>1</w:t>
            </w:r>
            <w:r w:rsidRPr="00DA1402">
              <w:rPr>
                <w:rFonts w:eastAsia="Times New Roman" w:cstheme="minorHAnsi"/>
                <w:strike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559665C3" w14:textId="77777777" w:rsidR="003A0D13" w:rsidRPr="00DA1402" w:rsidRDefault="00946485" w:rsidP="00073439">
            <w:pPr>
              <w:rPr>
                <w:rFonts w:eastAsia="Times New Roman"/>
                <w:b/>
                <w:bCs/>
                <w:strike/>
              </w:rPr>
            </w:pPr>
            <w:r w:rsidRPr="00DA1402">
              <w:rPr>
                <w:rFonts w:eastAsia="Times New Roman"/>
                <w:b/>
                <w:bCs/>
                <w:strike/>
              </w:rPr>
              <w:t xml:space="preserve">Tarievenonderzoek </w:t>
            </w:r>
          </w:p>
          <w:p w14:paraId="2DC3E429" w14:textId="26A0F1B2" w:rsidR="00946485" w:rsidRPr="00DA1402" w:rsidRDefault="00946485" w:rsidP="00EC48FA">
            <w:pPr>
              <w:pStyle w:val="Lijstalinea"/>
              <w:numPr>
                <w:ilvl w:val="0"/>
                <w:numId w:val="10"/>
              </w:numPr>
              <w:rPr>
                <w:rFonts w:eastAsia="Times New Roman" w:cstheme="minorHAnsi"/>
                <w:strike/>
              </w:rPr>
            </w:pPr>
            <w:r w:rsidRPr="00DA1402">
              <w:rPr>
                <w:rFonts w:eastAsia="Times New Roman" w:cstheme="minorHAnsi"/>
                <w:strike/>
              </w:rPr>
              <w:t xml:space="preserve">Bijlage </w:t>
            </w:r>
            <w:r w:rsidR="004B60FF" w:rsidRPr="00DA1402">
              <w:rPr>
                <w:rFonts w:eastAsia="Times New Roman" w:cstheme="minorHAnsi"/>
                <w:strike/>
              </w:rPr>
              <w:t>1</w:t>
            </w:r>
            <w:r w:rsidR="0067628A" w:rsidRPr="00DA1402">
              <w:rPr>
                <w:rFonts w:eastAsia="Times New Roman" w:cstheme="minorHAnsi"/>
                <w:strike/>
              </w:rPr>
              <w:t>1</w:t>
            </w:r>
            <w:r w:rsidRPr="00DA1402">
              <w:rPr>
                <w:rFonts w:eastAsia="Times New Roman" w:cstheme="minorHAnsi"/>
                <w:strike/>
              </w:rPr>
              <w:t>a; Adviesnota</w:t>
            </w:r>
            <w:r w:rsidR="004B60FF" w:rsidRPr="00DA1402">
              <w:rPr>
                <w:rFonts w:eastAsia="Times New Roman" w:cstheme="minorHAnsi"/>
                <w:strike/>
              </w:rPr>
              <w:t xml:space="preserve"> </w:t>
            </w:r>
            <w:r w:rsidR="00945E27" w:rsidRPr="00DA1402">
              <w:rPr>
                <w:rFonts w:eastAsia="Times New Roman" w:cstheme="minorHAnsi"/>
                <w:strike/>
              </w:rPr>
              <w:t xml:space="preserve">stand van zaken </w:t>
            </w:r>
            <w:r w:rsidR="004B60FF" w:rsidRPr="00DA1402">
              <w:rPr>
                <w:rFonts w:eastAsia="Times New Roman" w:cstheme="minorHAnsi"/>
                <w:strike/>
              </w:rPr>
              <w:t>tarievenonderzoek</w:t>
            </w:r>
          </w:p>
          <w:p w14:paraId="0ECD4B0B" w14:textId="12495383" w:rsidR="004B60FF" w:rsidRPr="00DA1402" w:rsidRDefault="004B60FF" w:rsidP="004B60FF">
            <w:pPr>
              <w:rPr>
                <w:rFonts w:eastAsia="Times New Roman" w:cstheme="minorHAnsi"/>
                <w:strike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C4AD13" w14:textId="4C03709D" w:rsidR="00946485" w:rsidRPr="00DA1402" w:rsidRDefault="00946485" w:rsidP="00437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trike/>
              </w:rPr>
            </w:pPr>
            <w:r w:rsidRPr="00DA1402">
              <w:rPr>
                <w:rFonts w:eastAsia="Times New Roman" w:cstheme="minorHAnsi"/>
                <w:b/>
                <w:bCs/>
                <w:strike/>
              </w:rPr>
              <w:t xml:space="preserve">Ter </w:t>
            </w:r>
            <w:r w:rsidR="001D3964" w:rsidRPr="00DA1402">
              <w:rPr>
                <w:rFonts w:eastAsia="Times New Roman" w:cstheme="minorHAnsi"/>
                <w:b/>
                <w:bCs/>
                <w:strike/>
              </w:rPr>
              <w:t>informatie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3830A811" w14:textId="1000AB0D" w:rsidR="00946485" w:rsidRPr="00DA1402" w:rsidRDefault="004B60FF" w:rsidP="0043769E">
            <w:pPr>
              <w:rPr>
                <w:rFonts w:eastAsia="Times New Roman" w:cstheme="minorHAnsi"/>
                <w:strike/>
              </w:rPr>
            </w:pPr>
            <w:r w:rsidRPr="00DA1402">
              <w:rPr>
                <w:rFonts w:eastAsia="Times New Roman" w:cstheme="minorHAnsi"/>
                <w:strike/>
              </w:rPr>
              <w:t xml:space="preserve">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1D4E12D7" w14:textId="5EC04186" w:rsidR="00946485" w:rsidRPr="00DA1402" w:rsidRDefault="55383C7A" w:rsidP="0043769E">
            <w:pPr>
              <w:rPr>
                <w:rFonts w:eastAsia="Times New Roman"/>
                <w:strike/>
              </w:rPr>
            </w:pPr>
            <w:r w:rsidRPr="00DA1402">
              <w:rPr>
                <w:rFonts w:eastAsia="Times New Roman"/>
                <w:strike/>
              </w:rPr>
              <w:t>12.</w:t>
            </w:r>
            <w:r w:rsidR="34546C58" w:rsidRPr="00DA1402">
              <w:rPr>
                <w:rFonts w:eastAsia="Times New Roman"/>
                <w:strike/>
              </w:rPr>
              <w:t>05</w:t>
            </w:r>
          </w:p>
        </w:tc>
      </w:tr>
      <w:tr w:rsidR="00946485" w:rsidRPr="00C806EA" w14:paraId="390FE57F" w14:textId="0FD39EEC" w:rsidTr="7C3311E2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7906F1E6" w14:textId="59DC7364" w:rsidR="00946485" w:rsidRDefault="00946485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2A63CF31" w14:textId="42ECBA6D" w:rsidR="00946485" w:rsidRDefault="003B3E8C" w:rsidP="00256D9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Spreidingsbeleid beschermd wonen en maatschappelijke opvang</w:t>
            </w:r>
            <w:r w:rsidR="00946485">
              <w:rPr>
                <w:rFonts w:eastAsia="Times New Roman"/>
                <w:b/>
                <w:bCs/>
              </w:rPr>
              <w:t xml:space="preserve"> </w:t>
            </w:r>
          </w:p>
          <w:p w14:paraId="6EE43349" w14:textId="568B3001" w:rsidR="00A31CB7" w:rsidRPr="00A31CB7" w:rsidRDefault="00A31CB7" w:rsidP="00EC48FA">
            <w:pPr>
              <w:pStyle w:val="Lijstalinea"/>
              <w:numPr>
                <w:ilvl w:val="0"/>
                <w:numId w:val="8"/>
              </w:numPr>
              <w:rPr>
                <w:rFonts w:eastAsia="Times New Roman"/>
              </w:rPr>
            </w:pPr>
            <w:r w:rsidRPr="00A31CB7">
              <w:rPr>
                <w:rFonts w:eastAsia="Times New Roman"/>
              </w:rPr>
              <w:t>Bijlage 12a; Adviesnota</w:t>
            </w:r>
            <w:r w:rsidR="008321E6">
              <w:rPr>
                <w:rFonts w:eastAsia="Times New Roman"/>
              </w:rPr>
              <w:t xml:space="preserve"> spreidingsbeleid beschermd wonen en maatschappelijke opvang</w:t>
            </w:r>
          </w:p>
          <w:p w14:paraId="130B2FFC" w14:textId="5E303023" w:rsidR="00A31CB7" w:rsidRPr="00A31CB7" w:rsidRDefault="00A31CB7" w:rsidP="00EC48FA">
            <w:pPr>
              <w:pStyle w:val="Lijstalinea"/>
              <w:numPr>
                <w:ilvl w:val="0"/>
                <w:numId w:val="8"/>
              </w:numPr>
              <w:rPr>
                <w:rFonts w:eastAsia="Times New Roman"/>
              </w:rPr>
            </w:pPr>
            <w:r w:rsidRPr="00A31CB7">
              <w:rPr>
                <w:rFonts w:eastAsia="Times New Roman"/>
              </w:rPr>
              <w:lastRenderedPageBreak/>
              <w:t xml:space="preserve">Bijlage 12b; </w:t>
            </w:r>
            <w:r w:rsidR="008321E6">
              <w:rPr>
                <w:rFonts w:eastAsia="Times New Roman"/>
              </w:rPr>
              <w:t>Startnotitie Spreiding Beschermd Wonen</w:t>
            </w:r>
          </w:p>
          <w:p w14:paraId="665BA9B2" w14:textId="24977F63" w:rsidR="009C5C79" w:rsidRDefault="00CE591E" w:rsidP="00F349D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Naar aanleiding van </w:t>
            </w:r>
            <w:r w:rsidR="00D05E4F">
              <w:rPr>
                <w:rFonts w:eastAsia="Times New Roman"/>
              </w:rPr>
              <w:t xml:space="preserve">signalen en </w:t>
            </w:r>
            <w:r>
              <w:rPr>
                <w:rFonts w:eastAsia="Times New Roman"/>
              </w:rPr>
              <w:t xml:space="preserve">gesprekken </w:t>
            </w:r>
            <w:r w:rsidR="006B1FAC">
              <w:rPr>
                <w:rFonts w:eastAsia="Times New Roman"/>
              </w:rPr>
              <w:t xml:space="preserve">met aanbieders </w:t>
            </w:r>
            <w:r w:rsidR="0040112E">
              <w:rPr>
                <w:rFonts w:eastAsia="Times New Roman"/>
              </w:rPr>
              <w:t xml:space="preserve">is op verzoek van </w:t>
            </w:r>
            <w:r w:rsidR="00D05E4F">
              <w:rPr>
                <w:rFonts w:eastAsia="Times New Roman"/>
              </w:rPr>
              <w:t xml:space="preserve">wethouder Frische dit onderwerp aan deze agenda toegevoegd. </w:t>
            </w:r>
          </w:p>
          <w:p w14:paraId="449E3407" w14:textId="77777777" w:rsidR="00D05E4F" w:rsidRDefault="00D05E4F" w:rsidP="00F349DA">
            <w:pPr>
              <w:jc w:val="both"/>
              <w:rPr>
                <w:rFonts w:eastAsia="Times New Roman"/>
              </w:rPr>
            </w:pPr>
          </w:p>
          <w:p w14:paraId="787C5C8C" w14:textId="6EF8557D" w:rsidR="00D05E4F" w:rsidRDefault="00D05E4F" w:rsidP="00F349D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Enig</w:t>
            </w:r>
            <w:r w:rsidR="00024396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 xml:space="preserve"> tijd terug </w:t>
            </w:r>
            <w:r w:rsidR="00550E5A">
              <w:rPr>
                <w:rFonts w:eastAsia="Times New Roman"/>
              </w:rPr>
              <w:t xml:space="preserve">is ingestemd met </w:t>
            </w:r>
            <w:r w:rsidR="006D45B0">
              <w:rPr>
                <w:rFonts w:eastAsia="Times New Roman"/>
              </w:rPr>
              <w:t xml:space="preserve">het vormen van </w:t>
            </w:r>
            <w:r w:rsidR="00F91832">
              <w:rPr>
                <w:rFonts w:eastAsia="Times New Roman"/>
              </w:rPr>
              <w:t xml:space="preserve">kleinere locaties en deze locaties breder </w:t>
            </w:r>
            <w:r w:rsidR="0040112E">
              <w:rPr>
                <w:rFonts w:eastAsia="Times New Roman"/>
              </w:rPr>
              <w:t xml:space="preserve">te </w:t>
            </w:r>
            <w:r w:rsidR="00F91832">
              <w:rPr>
                <w:rFonts w:eastAsia="Times New Roman"/>
              </w:rPr>
              <w:t xml:space="preserve">spreiden. </w:t>
            </w:r>
            <w:r w:rsidR="00146040">
              <w:rPr>
                <w:rFonts w:eastAsia="Times New Roman"/>
              </w:rPr>
              <w:t xml:space="preserve">De signalen zijn echter nu dat </w:t>
            </w:r>
            <w:r w:rsidR="000040FB">
              <w:rPr>
                <w:rFonts w:eastAsia="Times New Roman"/>
              </w:rPr>
              <w:t xml:space="preserve">kleinere locaties voor </w:t>
            </w:r>
            <w:r w:rsidR="00146040">
              <w:rPr>
                <w:rFonts w:eastAsia="Times New Roman"/>
              </w:rPr>
              <w:t>aanbieder</w:t>
            </w:r>
            <w:r w:rsidR="000040FB">
              <w:rPr>
                <w:rFonts w:eastAsia="Times New Roman"/>
              </w:rPr>
              <w:t>s</w:t>
            </w:r>
            <w:r w:rsidR="00146040">
              <w:rPr>
                <w:rFonts w:eastAsia="Times New Roman"/>
              </w:rPr>
              <w:t xml:space="preserve"> lasti</w:t>
            </w:r>
            <w:r w:rsidR="000040FB">
              <w:rPr>
                <w:rFonts w:eastAsia="Times New Roman"/>
              </w:rPr>
              <w:t xml:space="preserve">ger zijn in verband met de kosten. </w:t>
            </w:r>
            <w:r w:rsidR="00103FD2">
              <w:rPr>
                <w:rFonts w:eastAsia="Times New Roman"/>
              </w:rPr>
              <w:t xml:space="preserve">Daarnaast kunnen de aanbieders ook niet verzekeren dat ze </w:t>
            </w:r>
            <w:r w:rsidR="00CD74B3">
              <w:rPr>
                <w:rFonts w:eastAsia="Times New Roman"/>
              </w:rPr>
              <w:t xml:space="preserve">voldoende personeel kunnen aanbieden. </w:t>
            </w:r>
          </w:p>
          <w:p w14:paraId="5F881243" w14:textId="3E153868" w:rsidR="00FB4F88" w:rsidRDefault="00FB4F88" w:rsidP="00F349DA">
            <w:pPr>
              <w:jc w:val="both"/>
              <w:rPr>
                <w:rFonts w:eastAsia="Times New Roman"/>
              </w:rPr>
            </w:pPr>
          </w:p>
          <w:p w14:paraId="17596003" w14:textId="647D8C77" w:rsidR="00867FD1" w:rsidRDefault="00264C80" w:rsidP="00F349D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De behoefte is om hier nader over te spreken</w:t>
            </w:r>
            <w:r w:rsidR="002B6D7F">
              <w:rPr>
                <w:rFonts w:eastAsia="Times New Roman"/>
              </w:rPr>
              <w:t xml:space="preserve"> en om dit onderwerp breder te trekken, dus niet alleen voor Beschermd Wonen en Maatschappelijke Opvang. De vraag is nu echter of dit onderwerp </w:t>
            </w:r>
            <w:r w:rsidR="00867FD1">
              <w:rPr>
                <w:rFonts w:eastAsia="Times New Roman"/>
              </w:rPr>
              <w:t>niet dient te worden belegd bij het BC WMO. Janny gaat hierover in overleg met Tom Houben.</w:t>
            </w:r>
          </w:p>
          <w:p w14:paraId="1A7B0416" w14:textId="76855665" w:rsidR="00026C10" w:rsidRPr="00DF6652" w:rsidRDefault="00026C10" w:rsidP="00867FD1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587975" w14:textId="64FFC187" w:rsidR="00946485" w:rsidRDefault="00946485" w:rsidP="00437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Ter bespreking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93889EB" w14:textId="13285A4A" w:rsidR="00946485" w:rsidRDefault="00945E27" w:rsidP="0043769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4484702B" w14:textId="1F88DFC1" w:rsidR="00946485" w:rsidRDefault="7F62CDC3" w:rsidP="0043769E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12.1</w:t>
            </w:r>
            <w:r w:rsidR="7D7A0D6E" w:rsidRPr="1066AFA3">
              <w:rPr>
                <w:rFonts w:eastAsia="Times New Roman"/>
              </w:rPr>
              <w:t>0</w:t>
            </w:r>
          </w:p>
        </w:tc>
      </w:tr>
      <w:tr w:rsidR="00946485" w:rsidRPr="00C806EA" w14:paraId="1C252609" w14:textId="3D624C98" w:rsidTr="7C33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15D605C4" w14:textId="33081FC0" w:rsidR="00946485" w:rsidRDefault="00946485" w:rsidP="0069068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57FFCFA6" w14:textId="77777777" w:rsidR="00946485" w:rsidRDefault="00946485" w:rsidP="00690685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Rondvraag</w:t>
            </w:r>
          </w:p>
          <w:p w14:paraId="1CD39153" w14:textId="77777777" w:rsidR="003A0D13" w:rsidRPr="00AD17A6" w:rsidRDefault="00946485" w:rsidP="003A0D13">
            <w:pPr>
              <w:pStyle w:val="Lijstalinea"/>
              <w:numPr>
                <w:ilvl w:val="0"/>
                <w:numId w:val="4"/>
              </w:numPr>
              <w:rPr>
                <w:rFonts w:eastAsia="Times New Roman" w:cstheme="minorHAnsi"/>
                <w:strike/>
              </w:rPr>
            </w:pPr>
            <w:r w:rsidRPr="00AD17A6">
              <w:rPr>
                <w:rFonts w:eastAsia="Times New Roman" w:cstheme="minorHAnsi"/>
                <w:strike/>
              </w:rPr>
              <w:t>Afstemming colleges of gemeenteraden</w:t>
            </w:r>
          </w:p>
          <w:p w14:paraId="4EA7ECAB" w14:textId="2866E837" w:rsidR="00E56617" w:rsidRPr="00E56617" w:rsidRDefault="00E56617" w:rsidP="00E56617">
            <w:pPr>
              <w:rPr>
                <w:rFonts w:eastAsia="Times New Roman" w:cstheme="minorHAns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2F4C5E" w14:textId="77777777" w:rsidR="00946485" w:rsidRPr="00C806EA" w:rsidRDefault="00946485" w:rsidP="00690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0916960" w14:textId="77777777" w:rsidR="00946485" w:rsidRPr="00EA5B2F" w:rsidRDefault="00946485" w:rsidP="00690685">
            <w:pPr>
              <w:rPr>
                <w:rFonts w:eastAsia="Times New Roman" w:cstheme="minorHAnsi"/>
                <w:b/>
              </w:rPr>
            </w:pPr>
            <w:r w:rsidRPr="00EA5B2F"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7F21473F" w14:textId="43EB6AD1" w:rsidR="00946485" w:rsidRPr="00EA5B2F" w:rsidRDefault="3BBFC85D" w:rsidP="00690685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12.25</w:t>
            </w:r>
          </w:p>
        </w:tc>
      </w:tr>
      <w:tr w:rsidR="00946485" w:rsidRPr="00C806EA" w14:paraId="331D8CA1" w14:textId="11748037" w:rsidTr="7C3311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shd w:val="clear" w:color="auto" w:fill="FFFFFF" w:themeFill="background1"/>
          </w:tcPr>
          <w:p w14:paraId="5830ED54" w14:textId="55A728FA" w:rsidR="00946485" w:rsidRPr="00C816E2" w:rsidRDefault="00946485" w:rsidP="0069068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2" w:type="dxa"/>
            <w:shd w:val="clear" w:color="auto" w:fill="FFFFFF" w:themeFill="background1"/>
          </w:tcPr>
          <w:p w14:paraId="680D82FC" w14:textId="77777777" w:rsidR="00946485" w:rsidRPr="00C816E2" w:rsidRDefault="00946485" w:rsidP="0069068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Pr="00C816E2">
              <w:rPr>
                <w:rFonts w:eastAsia="Times New Roman" w:cstheme="minorHAnsi"/>
              </w:rPr>
              <w:t>luiting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966E4B9" w14:textId="77777777" w:rsidR="00946485" w:rsidRPr="00C806EA" w:rsidRDefault="00946485" w:rsidP="006906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2B616B9E" w14:textId="77777777" w:rsidR="00946485" w:rsidRPr="00C806EA" w:rsidRDefault="00946485" w:rsidP="0069068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3D676EE9" w14:textId="02DC61FE" w:rsidR="00946485" w:rsidRDefault="4868BD0F" w:rsidP="00690685">
            <w:pPr>
              <w:rPr>
                <w:rFonts w:eastAsia="Times New Roman"/>
              </w:rPr>
            </w:pPr>
            <w:r w:rsidRPr="1066AFA3">
              <w:rPr>
                <w:rFonts w:eastAsia="Times New Roman"/>
              </w:rPr>
              <w:t>12.30</w:t>
            </w:r>
          </w:p>
        </w:tc>
      </w:tr>
    </w:tbl>
    <w:p w14:paraId="43E4558E" w14:textId="77777777" w:rsidR="00504475" w:rsidRDefault="00504475" w:rsidP="00A40F81">
      <w:pPr>
        <w:spacing w:after="0" w:line="240" w:lineRule="auto"/>
        <w:rPr>
          <w:rFonts w:eastAsia="Times New Roman" w:cstheme="minorHAnsi"/>
        </w:rPr>
      </w:pPr>
    </w:p>
    <w:p w14:paraId="66AEB083" w14:textId="77777777" w:rsidR="00465D85" w:rsidRPr="008C5F46" w:rsidRDefault="00465D85" w:rsidP="00A40F81">
      <w:pPr>
        <w:spacing w:after="0" w:line="240" w:lineRule="auto"/>
        <w:rPr>
          <w:rFonts w:eastAsia="Times New Roman" w:cstheme="minorHAnsi"/>
        </w:rPr>
      </w:pPr>
    </w:p>
    <w:p w14:paraId="18A820F1" w14:textId="5EE71233" w:rsidR="00925B14" w:rsidRPr="00DA006A" w:rsidRDefault="00DA006A" w:rsidP="00DA006A">
      <w:pPr>
        <w:tabs>
          <w:tab w:val="left" w:pos="35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*O = openbaar en NO = niet openbaar</w:t>
      </w:r>
    </w:p>
    <w:sectPr w:rsidR="00925B14" w:rsidRPr="00DA006A" w:rsidSect="002609A4">
      <w:footerReference w:type="default" r:id="rId11"/>
      <w:headerReference w:type="first" r:id="rId12"/>
      <w:footerReference w:type="first" r:id="rId13"/>
      <w:pgSz w:w="11906" w:h="16838"/>
      <w:pgMar w:top="225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B3B3" w14:textId="77777777" w:rsidR="004B5384" w:rsidRDefault="004B5384" w:rsidP="00CD28CC">
      <w:pPr>
        <w:spacing w:after="0" w:line="240" w:lineRule="auto"/>
      </w:pPr>
      <w:r>
        <w:separator/>
      </w:r>
    </w:p>
  </w:endnote>
  <w:endnote w:type="continuationSeparator" w:id="0">
    <w:p w14:paraId="6D817677" w14:textId="77777777" w:rsidR="004B5384" w:rsidRDefault="004B5384" w:rsidP="00CD28CC">
      <w:pPr>
        <w:spacing w:after="0" w:line="240" w:lineRule="auto"/>
      </w:pPr>
      <w:r>
        <w:continuationSeparator/>
      </w:r>
    </w:p>
  </w:endnote>
  <w:endnote w:type="continuationNotice" w:id="1">
    <w:p w14:paraId="1DA4C9D6" w14:textId="77777777" w:rsidR="004B5384" w:rsidRDefault="004B5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BQ">
    <w:altName w:val="Calibri"/>
    <w:charset w:val="4D"/>
    <w:family w:val="auto"/>
    <w:pitch w:val="variable"/>
    <w:sig w:usb0="8000002F" w:usb1="0000000A" w:usb2="00000000" w:usb3="00000000" w:csb0="000001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3443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EDCA6C3" w14:textId="785550B3" w:rsidR="00F30866" w:rsidRPr="00DC7B97" w:rsidRDefault="00F30866">
            <w:pPr>
              <w:pStyle w:val="Voettek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7B97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7B9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68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7B97">
              <w:rPr>
                <w:rFonts w:ascii="Arial" w:hAnsi="Arial" w:cs="Arial"/>
                <w:sz w:val="18"/>
                <w:szCs w:val="18"/>
              </w:rPr>
              <w:t xml:space="preserve"> van </w: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\* Arabic  \* MERGEFORMAT </w:instrTex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68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A6C5" w14:textId="2CFC0F48" w:rsidR="00F30866" w:rsidRDefault="00066786" w:rsidP="00F30866">
    <w:pPr>
      <w:pStyle w:val="Voet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54DD46" wp14:editId="25756AE4">
          <wp:simplePos x="0" y="0"/>
          <wp:positionH relativeFrom="column">
            <wp:posOffset>-926223</wp:posOffset>
          </wp:positionH>
          <wp:positionV relativeFrom="paragraph">
            <wp:posOffset>160394</wp:posOffset>
          </wp:positionV>
          <wp:extent cx="7823363" cy="576973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503" cy="585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CA6C6" w14:textId="261C7688" w:rsidR="003C038F" w:rsidRPr="00DC7B97" w:rsidRDefault="00000000" w:rsidP="00F30866">
    <w:pPr>
      <w:pStyle w:val="Voettekst"/>
      <w:jc w:val="right"/>
      <w:rPr>
        <w:sz w:val="18"/>
        <w:szCs w:val="18"/>
      </w:rPr>
    </w:pPr>
    <w:sdt>
      <w:sdtPr>
        <w:id w:val="722956207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3C038F" w:rsidRPr="00DC7B97">
          <w:rPr>
            <w:rFonts w:ascii="Arial" w:hAnsi="Arial" w:cs="Arial"/>
            <w:sz w:val="18"/>
            <w:szCs w:val="18"/>
          </w:rPr>
          <w:t xml:space="preserve">Pagina 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E6863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3C038F" w:rsidRPr="00DC7B97">
          <w:rPr>
            <w:rFonts w:ascii="Arial" w:hAnsi="Arial" w:cs="Arial"/>
            <w:sz w:val="18"/>
            <w:szCs w:val="18"/>
          </w:rPr>
          <w:t xml:space="preserve"> van 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instrText xml:space="preserve"> NUMPAGES  \* Arabic  \* MERGEFORMAT </w:instrTex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E6863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3F86" w14:textId="77777777" w:rsidR="004B5384" w:rsidRDefault="004B5384" w:rsidP="00CD28CC">
      <w:pPr>
        <w:spacing w:after="0" w:line="240" w:lineRule="auto"/>
      </w:pPr>
      <w:r>
        <w:separator/>
      </w:r>
    </w:p>
  </w:footnote>
  <w:footnote w:type="continuationSeparator" w:id="0">
    <w:p w14:paraId="4CF2DFBD" w14:textId="77777777" w:rsidR="004B5384" w:rsidRDefault="004B5384" w:rsidP="00CD28CC">
      <w:pPr>
        <w:spacing w:after="0" w:line="240" w:lineRule="auto"/>
      </w:pPr>
      <w:r>
        <w:continuationSeparator/>
      </w:r>
    </w:p>
  </w:footnote>
  <w:footnote w:type="continuationNotice" w:id="1">
    <w:p w14:paraId="332FCDCC" w14:textId="77777777" w:rsidR="004B5384" w:rsidRDefault="004B5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A6C4" w14:textId="30396C9B" w:rsidR="00CD28CC" w:rsidRDefault="00A303B1" w:rsidP="00A200E0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47EAC8" wp14:editId="009BFECB">
              <wp:simplePos x="0" y="0"/>
              <wp:positionH relativeFrom="column">
                <wp:posOffset>-757291</wp:posOffset>
              </wp:positionH>
              <wp:positionV relativeFrom="paragraph">
                <wp:posOffset>381058</wp:posOffset>
              </wp:positionV>
              <wp:extent cx="3260304" cy="42672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0304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863EA" w14:textId="16121A77" w:rsidR="00FA6A4E" w:rsidRPr="0076019F" w:rsidRDefault="00461559" w:rsidP="00FA6A4E">
                          <w:pPr>
                            <w:jc w:val="right"/>
                            <w:rPr>
                              <w:rFonts w:ascii="Akzidenz-Grotesk BQ" w:hAnsi="Akzidenz-Grotesk BQ"/>
                              <w:color w:val="00A3DB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kzidenz-Grotesk BQ" w:hAnsi="Akzidenz-Grotesk BQ"/>
                              <w:color w:val="00A3DB"/>
                              <w:sz w:val="36"/>
                              <w:szCs w:val="36"/>
                            </w:rPr>
                            <w:t>Algemeen</w:t>
                          </w:r>
                          <w:r w:rsidR="00A303B1">
                            <w:rPr>
                              <w:rFonts w:ascii="Akzidenz-Grotesk BQ" w:hAnsi="Akzidenz-Grotesk BQ"/>
                              <w:color w:val="00A3DB"/>
                              <w:sz w:val="36"/>
                              <w:szCs w:val="36"/>
                            </w:rPr>
                            <w:t xml:space="preserve"> Bestuur MGR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7EAC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59.65pt;margin-top:30pt;width:256.7pt;height:3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40FwIAACwEAAAOAAAAZHJzL2Uyb0RvYy54bWysU9tuGyEQfa/Uf0C817u+xE1XXkduIleV&#10;oiSSU+UZs+BdCRgK2Lvu13dg1xelfar6AgMzzOWcw+Ku04ochPMNmJKORzklwnCoGrMr6Y/X9adb&#10;SnxgpmIKjCjpUXh6t/z4YdHaQkygBlUJRzCJ8UVrS1qHYIss87wWmvkRWGHQKcFpFvDodlnlWIvZ&#10;tcomeT7PWnCVdcCF93j70DvpMuWXUvDwLKUXgaiSYm8hrS6t27hmywUrdo7ZuuFDG+wfutCsMVj0&#10;nOqBBUb2rvkjlW64Aw8yjDjoDKRsuEgz4DTj/N00m5pZkWZBcLw9w+T/X1r+dNjYF0dC9xU6JDAC&#10;0lpfeLyM83TS6bhjpwT9COHxDJvoAuF4OZ3M82k+o4SjbzaZf54kXLPLa+t8+CZAk2iU1CEtCS12&#10;ePQBK2LoKSQWM7BulErUKEPaks6nN3l6cPbgC2Xw4aXXaIVu2w0DbKE64lwOesq95esGiz8yH16Y&#10;Q45xFNRteMZFKsAiMFiU1OB+/e0+xiP06KWkRc2U1P/cMycoUd8NkvJlPJtFkaXD7CbiQNy1Z3vt&#10;MXt9DyjLMf4Qy5MZ44M6mdKBfkN5r2JVdDHDsXZJw8m8D72S8XtwsVqlIJSVZeHRbCyPqSOcEdrX&#10;7o05O+AfkLknOKmLFe9o6GN7Ilb7ALJJHEWAe1QH3FGSibrh+0TNX59T1OWTL38DAAD//wMAUEsD&#10;BBQABgAIAAAAIQCXRZHM4gAAAAsBAAAPAAAAZHJzL2Rvd25yZXYueG1sTI9BT8JAEIXvJv6HzZh4&#10;g22LItRuCWlCTIweQC7ept2lbezO1u4ClV/vcNLjZL68971sNdpOnMzgW0cK4mkEwlDldEu1gv3H&#10;ZrIA4QOSxs6RUfBjPKzy25sMU+3OtDWnXagFh5BPUUETQp9K6avGWPRT1xvi38ENFgOfQy31gGcO&#10;t51MomguLbbEDQ32pmhM9bU7WgWvxeYdt2ViF5eueHk7rPvv/eejUvd34/oZRDBj+IPhqs/qkLNT&#10;6Y6kvegUTOJ4OWNWwTziUUzMlg8xiJLR5CkBmWfy/4b8FwAA//8DAFBLAQItABQABgAIAAAAIQC2&#10;gziS/gAAAOEBAAATAAAAAAAAAAAAAAAAAAAAAABbQ29udGVudF9UeXBlc10ueG1sUEsBAi0AFAAG&#10;AAgAAAAhADj9If/WAAAAlAEAAAsAAAAAAAAAAAAAAAAALwEAAF9yZWxzLy5yZWxzUEsBAi0AFAAG&#10;AAgAAAAhAAL0TjQXAgAALAQAAA4AAAAAAAAAAAAAAAAALgIAAGRycy9lMm9Eb2MueG1sUEsBAi0A&#10;FAAGAAgAAAAhAJdFkcziAAAACwEAAA8AAAAAAAAAAAAAAAAAcQQAAGRycy9kb3ducmV2LnhtbFBL&#10;BQYAAAAABAAEAPMAAACABQAAAAA=&#10;" filled="f" stroked="f" strokeweight=".5pt">
              <v:textbox>
                <w:txbxContent>
                  <w:p w14:paraId="73A863EA" w14:textId="16121A77" w:rsidR="00FA6A4E" w:rsidRPr="0076019F" w:rsidRDefault="00461559" w:rsidP="00FA6A4E">
                    <w:pPr>
                      <w:jc w:val="right"/>
                      <w:rPr>
                        <w:rFonts w:ascii="Akzidenz-Grotesk BQ" w:hAnsi="Akzidenz-Grotesk BQ"/>
                        <w:color w:val="00A3DB"/>
                        <w:sz w:val="36"/>
                        <w:szCs w:val="36"/>
                      </w:rPr>
                    </w:pPr>
                    <w:r>
                      <w:rPr>
                        <w:rFonts w:ascii="Akzidenz-Grotesk BQ" w:hAnsi="Akzidenz-Grotesk BQ"/>
                        <w:color w:val="00A3DB"/>
                        <w:sz w:val="36"/>
                        <w:szCs w:val="36"/>
                      </w:rPr>
                      <w:t>Algemeen</w:t>
                    </w:r>
                    <w:r w:rsidR="00A303B1">
                      <w:rPr>
                        <w:rFonts w:ascii="Akzidenz-Grotesk BQ" w:hAnsi="Akzidenz-Grotesk BQ"/>
                        <w:color w:val="00A3DB"/>
                        <w:sz w:val="36"/>
                        <w:szCs w:val="36"/>
                      </w:rPr>
                      <w:t xml:space="preserve"> Bestuur MGR </w:t>
                    </w:r>
                  </w:p>
                </w:txbxContent>
              </v:textbox>
            </v:shape>
          </w:pict>
        </mc:Fallback>
      </mc:AlternateContent>
    </w:r>
    <w:r w:rsidR="00FA6A4E">
      <w:rPr>
        <w:noProof/>
      </w:rPr>
      <w:drawing>
        <wp:anchor distT="0" distB="0" distL="114300" distR="114300" simplePos="0" relativeHeight="251658241" behindDoc="1" locked="0" layoutInCell="1" allowOverlap="1" wp14:anchorId="1EF0049F" wp14:editId="3969DF54">
          <wp:simplePos x="0" y="0"/>
          <wp:positionH relativeFrom="column">
            <wp:posOffset>-889000</wp:posOffset>
          </wp:positionH>
          <wp:positionV relativeFrom="paragraph">
            <wp:posOffset>-442595</wp:posOffset>
          </wp:positionV>
          <wp:extent cx="7530465" cy="1325245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32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DE2B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7CEB"/>
    <w:multiLevelType w:val="hybridMultilevel"/>
    <w:tmpl w:val="03DA3C78"/>
    <w:lvl w:ilvl="0" w:tplc="552E50F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360C"/>
    <w:multiLevelType w:val="hybridMultilevel"/>
    <w:tmpl w:val="AD923D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4E0A"/>
    <w:multiLevelType w:val="hybridMultilevel"/>
    <w:tmpl w:val="F428264A"/>
    <w:lvl w:ilvl="0" w:tplc="5BBA5F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FB9"/>
    <w:multiLevelType w:val="hybridMultilevel"/>
    <w:tmpl w:val="DC1EE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CED"/>
    <w:multiLevelType w:val="hybridMultilevel"/>
    <w:tmpl w:val="BE94E7D2"/>
    <w:lvl w:ilvl="0" w:tplc="EA5C51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49A8"/>
    <w:multiLevelType w:val="hybridMultilevel"/>
    <w:tmpl w:val="0B82C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74ED2"/>
    <w:multiLevelType w:val="hybridMultilevel"/>
    <w:tmpl w:val="185CC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3593"/>
    <w:multiLevelType w:val="hybridMultilevel"/>
    <w:tmpl w:val="BC1031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53CA"/>
    <w:multiLevelType w:val="hybridMultilevel"/>
    <w:tmpl w:val="8EC248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87C49"/>
    <w:multiLevelType w:val="hybridMultilevel"/>
    <w:tmpl w:val="06F081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1430"/>
    <w:multiLevelType w:val="hybridMultilevel"/>
    <w:tmpl w:val="8F74FF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4374">
    <w:abstractNumId w:val="5"/>
  </w:num>
  <w:num w:numId="2" w16cid:durableId="728000090">
    <w:abstractNumId w:val="11"/>
  </w:num>
  <w:num w:numId="3" w16cid:durableId="820004166">
    <w:abstractNumId w:val="7"/>
  </w:num>
  <w:num w:numId="4" w16cid:durableId="1425568550">
    <w:abstractNumId w:val="6"/>
  </w:num>
  <w:num w:numId="5" w16cid:durableId="909925207">
    <w:abstractNumId w:val="8"/>
  </w:num>
  <w:num w:numId="6" w16cid:durableId="1164777679">
    <w:abstractNumId w:val="10"/>
  </w:num>
  <w:num w:numId="7" w16cid:durableId="695927219">
    <w:abstractNumId w:val="2"/>
  </w:num>
  <w:num w:numId="8" w16cid:durableId="471019695">
    <w:abstractNumId w:val="4"/>
  </w:num>
  <w:num w:numId="9" w16cid:durableId="1099787728">
    <w:abstractNumId w:val="1"/>
  </w:num>
  <w:num w:numId="10" w16cid:durableId="1375085357">
    <w:abstractNumId w:val="3"/>
  </w:num>
  <w:num w:numId="11" w16cid:durableId="1417482982">
    <w:abstractNumId w:val="9"/>
  </w:num>
  <w:num w:numId="12" w16cid:durableId="197067025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CC"/>
    <w:rsid w:val="00000D9A"/>
    <w:rsid w:val="00001EDF"/>
    <w:rsid w:val="000032B1"/>
    <w:rsid w:val="000040DC"/>
    <w:rsid w:val="000040FB"/>
    <w:rsid w:val="00004743"/>
    <w:rsid w:val="00005282"/>
    <w:rsid w:val="00005A23"/>
    <w:rsid w:val="000063BB"/>
    <w:rsid w:val="00006975"/>
    <w:rsid w:val="000070AB"/>
    <w:rsid w:val="00012ABE"/>
    <w:rsid w:val="00014D5D"/>
    <w:rsid w:val="00014EA5"/>
    <w:rsid w:val="0001528C"/>
    <w:rsid w:val="00015551"/>
    <w:rsid w:val="00016064"/>
    <w:rsid w:val="000160FF"/>
    <w:rsid w:val="000206C4"/>
    <w:rsid w:val="00020FCD"/>
    <w:rsid w:val="00021E5A"/>
    <w:rsid w:val="0002372E"/>
    <w:rsid w:val="00023E08"/>
    <w:rsid w:val="00024396"/>
    <w:rsid w:val="00025079"/>
    <w:rsid w:val="00026C10"/>
    <w:rsid w:val="0002711A"/>
    <w:rsid w:val="0003015F"/>
    <w:rsid w:val="00031993"/>
    <w:rsid w:val="00031E37"/>
    <w:rsid w:val="000320CB"/>
    <w:rsid w:val="00033CC9"/>
    <w:rsid w:val="00034BDF"/>
    <w:rsid w:val="0003556C"/>
    <w:rsid w:val="00035CAA"/>
    <w:rsid w:val="00035D26"/>
    <w:rsid w:val="000370C4"/>
    <w:rsid w:val="00040CC7"/>
    <w:rsid w:val="00041A25"/>
    <w:rsid w:val="00043892"/>
    <w:rsid w:val="000441BF"/>
    <w:rsid w:val="00045738"/>
    <w:rsid w:val="00045A0F"/>
    <w:rsid w:val="00045EDB"/>
    <w:rsid w:val="0004686E"/>
    <w:rsid w:val="00046BCD"/>
    <w:rsid w:val="0004732B"/>
    <w:rsid w:val="000502BB"/>
    <w:rsid w:val="00050543"/>
    <w:rsid w:val="000506D5"/>
    <w:rsid w:val="0005179D"/>
    <w:rsid w:val="00051DCA"/>
    <w:rsid w:val="00051E3C"/>
    <w:rsid w:val="00052DC2"/>
    <w:rsid w:val="0005596C"/>
    <w:rsid w:val="000559BB"/>
    <w:rsid w:val="00056ED6"/>
    <w:rsid w:val="00060128"/>
    <w:rsid w:val="000630F2"/>
    <w:rsid w:val="00064112"/>
    <w:rsid w:val="000646F3"/>
    <w:rsid w:val="00065942"/>
    <w:rsid w:val="00065AA7"/>
    <w:rsid w:val="00066786"/>
    <w:rsid w:val="00067D44"/>
    <w:rsid w:val="000705D0"/>
    <w:rsid w:val="00071AD1"/>
    <w:rsid w:val="0007257C"/>
    <w:rsid w:val="000729F6"/>
    <w:rsid w:val="00073439"/>
    <w:rsid w:val="00074BB1"/>
    <w:rsid w:val="00074CD5"/>
    <w:rsid w:val="00075094"/>
    <w:rsid w:val="000752D9"/>
    <w:rsid w:val="00080450"/>
    <w:rsid w:val="00080937"/>
    <w:rsid w:val="00080EC6"/>
    <w:rsid w:val="000816D7"/>
    <w:rsid w:val="00081816"/>
    <w:rsid w:val="000824D0"/>
    <w:rsid w:val="0008494E"/>
    <w:rsid w:val="000853C0"/>
    <w:rsid w:val="00085737"/>
    <w:rsid w:val="00085B53"/>
    <w:rsid w:val="00085D7C"/>
    <w:rsid w:val="00086D47"/>
    <w:rsid w:val="00090735"/>
    <w:rsid w:val="00091673"/>
    <w:rsid w:val="000921ED"/>
    <w:rsid w:val="000922C8"/>
    <w:rsid w:val="00093001"/>
    <w:rsid w:val="000933C7"/>
    <w:rsid w:val="000933D0"/>
    <w:rsid w:val="00093E9D"/>
    <w:rsid w:val="000968C7"/>
    <w:rsid w:val="00097E48"/>
    <w:rsid w:val="000A08DA"/>
    <w:rsid w:val="000A381E"/>
    <w:rsid w:val="000A4DD8"/>
    <w:rsid w:val="000A7245"/>
    <w:rsid w:val="000A7560"/>
    <w:rsid w:val="000A7EEF"/>
    <w:rsid w:val="000B0662"/>
    <w:rsid w:val="000B21E0"/>
    <w:rsid w:val="000B25AF"/>
    <w:rsid w:val="000B3061"/>
    <w:rsid w:val="000B310C"/>
    <w:rsid w:val="000B68B1"/>
    <w:rsid w:val="000B7268"/>
    <w:rsid w:val="000B78BB"/>
    <w:rsid w:val="000C09E7"/>
    <w:rsid w:val="000C0AA1"/>
    <w:rsid w:val="000C1EBC"/>
    <w:rsid w:val="000C37F9"/>
    <w:rsid w:val="000C48AE"/>
    <w:rsid w:val="000C525F"/>
    <w:rsid w:val="000C6107"/>
    <w:rsid w:val="000C6C64"/>
    <w:rsid w:val="000C770C"/>
    <w:rsid w:val="000C7889"/>
    <w:rsid w:val="000D0E30"/>
    <w:rsid w:val="000D11DC"/>
    <w:rsid w:val="000D5EBB"/>
    <w:rsid w:val="000D6F8F"/>
    <w:rsid w:val="000D7ABC"/>
    <w:rsid w:val="000E2670"/>
    <w:rsid w:val="000E575D"/>
    <w:rsid w:val="000E6863"/>
    <w:rsid w:val="000E6F5C"/>
    <w:rsid w:val="000E7104"/>
    <w:rsid w:val="000F162B"/>
    <w:rsid w:val="000F1CED"/>
    <w:rsid w:val="000F3073"/>
    <w:rsid w:val="000F706B"/>
    <w:rsid w:val="000F7AD5"/>
    <w:rsid w:val="00100A19"/>
    <w:rsid w:val="00100F5C"/>
    <w:rsid w:val="001021AF"/>
    <w:rsid w:val="001025A5"/>
    <w:rsid w:val="00103338"/>
    <w:rsid w:val="00103FD2"/>
    <w:rsid w:val="0010503B"/>
    <w:rsid w:val="001054C4"/>
    <w:rsid w:val="0010621E"/>
    <w:rsid w:val="00106458"/>
    <w:rsid w:val="00110931"/>
    <w:rsid w:val="00112A75"/>
    <w:rsid w:val="001151F4"/>
    <w:rsid w:val="00115249"/>
    <w:rsid w:val="00115E4F"/>
    <w:rsid w:val="00116483"/>
    <w:rsid w:val="00122F07"/>
    <w:rsid w:val="0012484C"/>
    <w:rsid w:val="00124DDC"/>
    <w:rsid w:val="001254CC"/>
    <w:rsid w:val="00125931"/>
    <w:rsid w:val="00126DA8"/>
    <w:rsid w:val="001278D3"/>
    <w:rsid w:val="001303A8"/>
    <w:rsid w:val="00131625"/>
    <w:rsid w:val="0013232A"/>
    <w:rsid w:val="00132B9D"/>
    <w:rsid w:val="00133384"/>
    <w:rsid w:val="0013361C"/>
    <w:rsid w:val="0013409D"/>
    <w:rsid w:val="00135C44"/>
    <w:rsid w:val="00136662"/>
    <w:rsid w:val="0013759E"/>
    <w:rsid w:val="00140042"/>
    <w:rsid w:val="00140446"/>
    <w:rsid w:val="001416F7"/>
    <w:rsid w:val="00141F17"/>
    <w:rsid w:val="00143A66"/>
    <w:rsid w:val="00143AE7"/>
    <w:rsid w:val="00143BB4"/>
    <w:rsid w:val="001449BB"/>
    <w:rsid w:val="00146040"/>
    <w:rsid w:val="00146166"/>
    <w:rsid w:val="001467E7"/>
    <w:rsid w:val="00150D2A"/>
    <w:rsid w:val="0015286A"/>
    <w:rsid w:val="001551FA"/>
    <w:rsid w:val="00155DDA"/>
    <w:rsid w:val="0015781C"/>
    <w:rsid w:val="00163817"/>
    <w:rsid w:val="00163BBE"/>
    <w:rsid w:val="001663F4"/>
    <w:rsid w:val="0016656D"/>
    <w:rsid w:val="00167A78"/>
    <w:rsid w:val="00170EC5"/>
    <w:rsid w:val="00172385"/>
    <w:rsid w:val="001765FC"/>
    <w:rsid w:val="00176BBA"/>
    <w:rsid w:val="00176E76"/>
    <w:rsid w:val="00177F3B"/>
    <w:rsid w:val="00180E9E"/>
    <w:rsid w:val="00181546"/>
    <w:rsid w:val="00182D33"/>
    <w:rsid w:val="001837DC"/>
    <w:rsid w:val="00183826"/>
    <w:rsid w:val="001839B5"/>
    <w:rsid w:val="001843B4"/>
    <w:rsid w:val="00184DA6"/>
    <w:rsid w:val="001858C3"/>
    <w:rsid w:val="001874C1"/>
    <w:rsid w:val="001877BE"/>
    <w:rsid w:val="00187D7B"/>
    <w:rsid w:val="00190372"/>
    <w:rsid w:val="00190A43"/>
    <w:rsid w:val="0019109E"/>
    <w:rsid w:val="00191FAF"/>
    <w:rsid w:val="0019240E"/>
    <w:rsid w:val="00192BAA"/>
    <w:rsid w:val="001958D1"/>
    <w:rsid w:val="00195A80"/>
    <w:rsid w:val="00196B73"/>
    <w:rsid w:val="00196D76"/>
    <w:rsid w:val="001A0210"/>
    <w:rsid w:val="001A2F40"/>
    <w:rsid w:val="001A5B91"/>
    <w:rsid w:val="001A6921"/>
    <w:rsid w:val="001A693E"/>
    <w:rsid w:val="001A6EE3"/>
    <w:rsid w:val="001A7563"/>
    <w:rsid w:val="001B2C55"/>
    <w:rsid w:val="001B36F6"/>
    <w:rsid w:val="001B37C9"/>
    <w:rsid w:val="001B3A7F"/>
    <w:rsid w:val="001C0940"/>
    <w:rsid w:val="001C0B30"/>
    <w:rsid w:val="001C15AA"/>
    <w:rsid w:val="001C1EA2"/>
    <w:rsid w:val="001C21FA"/>
    <w:rsid w:val="001C2575"/>
    <w:rsid w:val="001C4557"/>
    <w:rsid w:val="001C49A2"/>
    <w:rsid w:val="001D097B"/>
    <w:rsid w:val="001D0ACB"/>
    <w:rsid w:val="001D1EFC"/>
    <w:rsid w:val="001D2415"/>
    <w:rsid w:val="001D3964"/>
    <w:rsid w:val="001D4084"/>
    <w:rsid w:val="001D491B"/>
    <w:rsid w:val="001D497C"/>
    <w:rsid w:val="001D54AB"/>
    <w:rsid w:val="001D629A"/>
    <w:rsid w:val="001D66CC"/>
    <w:rsid w:val="001D6A11"/>
    <w:rsid w:val="001D6BD7"/>
    <w:rsid w:val="001E070E"/>
    <w:rsid w:val="001E12A2"/>
    <w:rsid w:val="001E16D8"/>
    <w:rsid w:val="001E1804"/>
    <w:rsid w:val="001E1BCC"/>
    <w:rsid w:val="001E1D88"/>
    <w:rsid w:val="001E3004"/>
    <w:rsid w:val="001E432F"/>
    <w:rsid w:val="001E6546"/>
    <w:rsid w:val="001E77D2"/>
    <w:rsid w:val="001E788B"/>
    <w:rsid w:val="001F0078"/>
    <w:rsid w:val="001F09CA"/>
    <w:rsid w:val="001F2D49"/>
    <w:rsid w:val="001F2DD8"/>
    <w:rsid w:val="001F65A6"/>
    <w:rsid w:val="001F672C"/>
    <w:rsid w:val="001F6BC7"/>
    <w:rsid w:val="001F6FC5"/>
    <w:rsid w:val="00200008"/>
    <w:rsid w:val="002002F8"/>
    <w:rsid w:val="00201468"/>
    <w:rsid w:val="0020146F"/>
    <w:rsid w:val="0020196F"/>
    <w:rsid w:val="00203136"/>
    <w:rsid w:val="002052C6"/>
    <w:rsid w:val="002054FE"/>
    <w:rsid w:val="002055E7"/>
    <w:rsid w:val="00206524"/>
    <w:rsid w:val="00212404"/>
    <w:rsid w:val="0021307D"/>
    <w:rsid w:val="002152B7"/>
    <w:rsid w:val="002160FB"/>
    <w:rsid w:val="0021757C"/>
    <w:rsid w:val="00217B91"/>
    <w:rsid w:val="0022018A"/>
    <w:rsid w:val="002215EC"/>
    <w:rsid w:val="00223207"/>
    <w:rsid w:val="00224486"/>
    <w:rsid w:val="00224FF9"/>
    <w:rsid w:val="00225A7D"/>
    <w:rsid w:val="00225E16"/>
    <w:rsid w:val="00226220"/>
    <w:rsid w:val="00226DF3"/>
    <w:rsid w:val="0023189A"/>
    <w:rsid w:val="002326F0"/>
    <w:rsid w:val="00235706"/>
    <w:rsid w:val="00236E9D"/>
    <w:rsid w:val="00237540"/>
    <w:rsid w:val="002407C9"/>
    <w:rsid w:val="00240DDD"/>
    <w:rsid w:val="002418FA"/>
    <w:rsid w:val="00243E00"/>
    <w:rsid w:val="00245903"/>
    <w:rsid w:val="00246244"/>
    <w:rsid w:val="00247188"/>
    <w:rsid w:val="002502B5"/>
    <w:rsid w:val="00251823"/>
    <w:rsid w:val="002524D0"/>
    <w:rsid w:val="002527D9"/>
    <w:rsid w:val="00253C7A"/>
    <w:rsid w:val="002543A3"/>
    <w:rsid w:val="002543B7"/>
    <w:rsid w:val="00255BA8"/>
    <w:rsid w:val="00255D75"/>
    <w:rsid w:val="00255DC7"/>
    <w:rsid w:val="00255DE8"/>
    <w:rsid w:val="0025658B"/>
    <w:rsid w:val="00256D9A"/>
    <w:rsid w:val="002608BA"/>
    <w:rsid w:val="002609A4"/>
    <w:rsid w:val="002613D2"/>
    <w:rsid w:val="00262620"/>
    <w:rsid w:val="00263218"/>
    <w:rsid w:val="00263347"/>
    <w:rsid w:val="0026343D"/>
    <w:rsid w:val="0026467B"/>
    <w:rsid w:val="00264C80"/>
    <w:rsid w:val="00265379"/>
    <w:rsid w:val="002676E1"/>
    <w:rsid w:val="00271138"/>
    <w:rsid w:val="00273EEF"/>
    <w:rsid w:val="002750C4"/>
    <w:rsid w:val="002764E8"/>
    <w:rsid w:val="00276FF1"/>
    <w:rsid w:val="00277F89"/>
    <w:rsid w:val="00280A25"/>
    <w:rsid w:val="00282F55"/>
    <w:rsid w:val="00283229"/>
    <w:rsid w:val="0028351B"/>
    <w:rsid w:val="00283541"/>
    <w:rsid w:val="002851BF"/>
    <w:rsid w:val="002852C9"/>
    <w:rsid w:val="00285866"/>
    <w:rsid w:val="00291364"/>
    <w:rsid w:val="00291C3E"/>
    <w:rsid w:val="00292A36"/>
    <w:rsid w:val="002937E5"/>
    <w:rsid w:val="00293E73"/>
    <w:rsid w:val="0029446D"/>
    <w:rsid w:val="002965E0"/>
    <w:rsid w:val="002972B6"/>
    <w:rsid w:val="002A1E5E"/>
    <w:rsid w:val="002A5FA8"/>
    <w:rsid w:val="002A7ECA"/>
    <w:rsid w:val="002A7F1D"/>
    <w:rsid w:val="002B0A37"/>
    <w:rsid w:val="002B0E7E"/>
    <w:rsid w:val="002B215B"/>
    <w:rsid w:val="002B2FC2"/>
    <w:rsid w:val="002B5FE3"/>
    <w:rsid w:val="002B6D7F"/>
    <w:rsid w:val="002B718B"/>
    <w:rsid w:val="002B769D"/>
    <w:rsid w:val="002C00F5"/>
    <w:rsid w:val="002C07F9"/>
    <w:rsid w:val="002C0BE2"/>
    <w:rsid w:val="002C21AC"/>
    <w:rsid w:val="002C43BD"/>
    <w:rsid w:val="002C4E83"/>
    <w:rsid w:val="002C7268"/>
    <w:rsid w:val="002C765D"/>
    <w:rsid w:val="002C7B4D"/>
    <w:rsid w:val="002D0651"/>
    <w:rsid w:val="002D092F"/>
    <w:rsid w:val="002D24F2"/>
    <w:rsid w:val="002D28CE"/>
    <w:rsid w:val="002D2D65"/>
    <w:rsid w:val="002D49F6"/>
    <w:rsid w:val="002D51E7"/>
    <w:rsid w:val="002D5DD4"/>
    <w:rsid w:val="002D7720"/>
    <w:rsid w:val="002D7CBA"/>
    <w:rsid w:val="002E130E"/>
    <w:rsid w:val="002E23BE"/>
    <w:rsid w:val="002E2850"/>
    <w:rsid w:val="002E3396"/>
    <w:rsid w:val="002E38AE"/>
    <w:rsid w:val="002E3C4E"/>
    <w:rsid w:val="002E487C"/>
    <w:rsid w:val="002E5DE1"/>
    <w:rsid w:val="002F005D"/>
    <w:rsid w:val="002F03AA"/>
    <w:rsid w:val="002F182A"/>
    <w:rsid w:val="002F28AB"/>
    <w:rsid w:val="002F314A"/>
    <w:rsid w:val="002F38C0"/>
    <w:rsid w:val="002F5F20"/>
    <w:rsid w:val="002F6154"/>
    <w:rsid w:val="002F7A71"/>
    <w:rsid w:val="003014A5"/>
    <w:rsid w:val="0030245A"/>
    <w:rsid w:val="0030272C"/>
    <w:rsid w:val="00303050"/>
    <w:rsid w:val="00303279"/>
    <w:rsid w:val="00303337"/>
    <w:rsid w:val="00303E60"/>
    <w:rsid w:val="00304FCA"/>
    <w:rsid w:val="0030631D"/>
    <w:rsid w:val="003069C4"/>
    <w:rsid w:val="00306E01"/>
    <w:rsid w:val="00306E10"/>
    <w:rsid w:val="0031173F"/>
    <w:rsid w:val="00311ED8"/>
    <w:rsid w:val="00313A76"/>
    <w:rsid w:val="00315A5F"/>
    <w:rsid w:val="00316554"/>
    <w:rsid w:val="00316C13"/>
    <w:rsid w:val="00317EA4"/>
    <w:rsid w:val="00317F68"/>
    <w:rsid w:val="00320B41"/>
    <w:rsid w:val="003232B9"/>
    <w:rsid w:val="003233EB"/>
    <w:rsid w:val="00323C2A"/>
    <w:rsid w:val="00324833"/>
    <w:rsid w:val="00324B26"/>
    <w:rsid w:val="00324F22"/>
    <w:rsid w:val="00325FE7"/>
    <w:rsid w:val="0032717D"/>
    <w:rsid w:val="00327ED5"/>
    <w:rsid w:val="0033121F"/>
    <w:rsid w:val="00331254"/>
    <w:rsid w:val="003322B7"/>
    <w:rsid w:val="00332837"/>
    <w:rsid w:val="00332858"/>
    <w:rsid w:val="00335916"/>
    <w:rsid w:val="003360F3"/>
    <w:rsid w:val="003364B3"/>
    <w:rsid w:val="00337BC3"/>
    <w:rsid w:val="003407F5"/>
    <w:rsid w:val="00341240"/>
    <w:rsid w:val="00341FCE"/>
    <w:rsid w:val="003442BE"/>
    <w:rsid w:val="00344C08"/>
    <w:rsid w:val="00347A4F"/>
    <w:rsid w:val="00347F79"/>
    <w:rsid w:val="00350114"/>
    <w:rsid w:val="00350194"/>
    <w:rsid w:val="00350347"/>
    <w:rsid w:val="00352075"/>
    <w:rsid w:val="00353814"/>
    <w:rsid w:val="003543A3"/>
    <w:rsid w:val="003544A5"/>
    <w:rsid w:val="00354914"/>
    <w:rsid w:val="00354DBA"/>
    <w:rsid w:val="00355379"/>
    <w:rsid w:val="00355B04"/>
    <w:rsid w:val="00355C9D"/>
    <w:rsid w:val="00356354"/>
    <w:rsid w:val="0035798A"/>
    <w:rsid w:val="00360763"/>
    <w:rsid w:val="00360D3E"/>
    <w:rsid w:val="00361EF5"/>
    <w:rsid w:val="003628E3"/>
    <w:rsid w:val="003644DE"/>
    <w:rsid w:val="00364CD4"/>
    <w:rsid w:val="003651D1"/>
    <w:rsid w:val="003655AB"/>
    <w:rsid w:val="00366E4B"/>
    <w:rsid w:val="003700F1"/>
    <w:rsid w:val="00373247"/>
    <w:rsid w:val="00373532"/>
    <w:rsid w:val="00373AEE"/>
    <w:rsid w:val="0037564D"/>
    <w:rsid w:val="00376053"/>
    <w:rsid w:val="00377459"/>
    <w:rsid w:val="0038005B"/>
    <w:rsid w:val="00380CB4"/>
    <w:rsid w:val="00381564"/>
    <w:rsid w:val="00382497"/>
    <w:rsid w:val="00384D0A"/>
    <w:rsid w:val="003850E2"/>
    <w:rsid w:val="003853C4"/>
    <w:rsid w:val="00385561"/>
    <w:rsid w:val="00386D1E"/>
    <w:rsid w:val="00386E41"/>
    <w:rsid w:val="00387D5B"/>
    <w:rsid w:val="00391A1E"/>
    <w:rsid w:val="00391AEB"/>
    <w:rsid w:val="00395752"/>
    <w:rsid w:val="00396A7D"/>
    <w:rsid w:val="00396D6D"/>
    <w:rsid w:val="003974A2"/>
    <w:rsid w:val="003A0D13"/>
    <w:rsid w:val="003A1C8B"/>
    <w:rsid w:val="003A2120"/>
    <w:rsid w:val="003A23FA"/>
    <w:rsid w:val="003A4ED7"/>
    <w:rsid w:val="003A5F25"/>
    <w:rsid w:val="003A78F5"/>
    <w:rsid w:val="003A7D0E"/>
    <w:rsid w:val="003B024F"/>
    <w:rsid w:val="003B05B8"/>
    <w:rsid w:val="003B22B0"/>
    <w:rsid w:val="003B33A2"/>
    <w:rsid w:val="003B3E8C"/>
    <w:rsid w:val="003B4631"/>
    <w:rsid w:val="003B4794"/>
    <w:rsid w:val="003B5A77"/>
    <w:rsid w:val="003B66CD"/>
    <w:rsid w:val="003B6980"/>
    <w:rsid w:val="003B6A0B"/>
    <w:rsid w:val="003B6FC3"/>
    <w:rsid w:val="003B7B8A"/>
    <w:rsid w:val="003C019A"/>
    <w:rsid w:val="003C038F"/>
    <w:rsid w:val="003C03EA"/>
    <w:rsid w:val="003C04E8"/>
    <w:rsid w:val="003C16DB"/>
    <w:rsid w:val="003C239E"/>
    <w:rsid w:val="003C2924"/>
    <w:rsid w:val="003C4C13"/>
    <w:rsid w:val="003C4DF4"/>
    <w:rsid w:val="003C4F2B"/>
    <w:rsid w:val="003C7574"/>
    <w:rsid w:val="003D0696"/>
    <w:rsid w:val="003D215F"/>
    <w:rsid w:val="003D278C"/>
    <w:rsid w:val="003D3A60"/>
    <w:rsid w:val="003D3D40"/>
    <w:rsid w:val="003D52A5"/>
    <w:rsid w:val="003E0A6E"/>
    <w:rsid w:val="003E1694"/>
    <w:rsid w:val="003E280D"/>
    <w:rsid w:val="003E2E8D"/>
    <w:rsid w:val="003E37E1"/>
    <w:rsid w:val="003E4558"/>
    <w:rsid w:val="003E544D"/>
    <w:rsid w:val="003E5B04"/>
    <w:rsid w:val="003F0BC2"/>
    <w:rsid w:val="003F12C7"/>
    <w:rsid w:val="003F296A"/>
    <w:rsid w:val="003F2FCD"/>
    <w:rsid w:val="003F3F2A"/>
    <w:rsid w:val="003F4D33"/>
    <w:rsid w:val="003F58B7"/>
    <w:rsid w:val="003F5EA0"/>
    <w:rsid w:val="00400018"/>
    <w:rsid w:val="0040112E"/>
    <w:rsid w:val="0040113E"/>
    <w:rsid w:val="00401A18"/>
    <w:rsid w:val="00401F0B"/>
    <w:rsid w:val="00402F70"/>
    <w:rsid w:val="004034D9"/>
    <w:rsid w:val="00403B8E"/>
    <w:rsid w:val="0041021C"/>
    <w:rsid w:val="0041165C"/>
    <w:rsid w:val="00411FA9"/>
    <w:rsid w:val="00413C73"/>
    <w:rsid w:val="004145EB"/>
    <w:rsid w:val="00414D11"/>
    <w:rsid w:val="00416E71"/>
    <w:rsid w:val="0042072D"/>
    <w:rsid w:val="004242CE"/>
    <w:rsid w:val="004303E5"/>
    <w:rsid w:val="004308BE"/>
    <w:rsid w:val="004314CD"/>
    <w:rsid w:val="00432949"/>
    <w:rsid w:val="00432D05"/>
    <w:rsid w:val="00433D2A"/>
    <w:rsid w:val="00433E5F"/>
    <w:rsid w:val="0043483B"/>
    <w:rsid w:val="00436522"/>
    <w:rsid w:val="00436C2A"/>
    <w:rsid w:val="00437621"/>
    <w:rsid w:val="00437627"/>
    <w:rsid w:val="0043769E"/>
    <w:rsid w:val="0044074E"/>
    <w:rsid w:val="00440980"/>
    <w:rsid w:val="00441386"/>
    <w:rsid w:val="004413A8"/>
    <w:rsid w:val="00446E6F"/>
    <w:rsid w:val="0044794B"/>
    <w:rsid w:val="00451C25"/>
    <w:rsid w:val="00453501"/>
    <w:rsid w:val="004549D4"/>
    <w:rsid w:val="00454B9E"/>
    <w:rsid w:val="00455656"/>
    <w:rsid w:val="00455690"/>
    <w:rsid w:val="004558D9"/>
    <w:rsid w:val="00455905"/>
    <w:rsid w:val="004566E0"/>
    <w:rsid w:val="00456792"/>
    <w:rsid w:val="00457905"/>
    <w:rsid w:val="00460230"/>
    <w:rsid w:val="0046098F"/>
    <w:rsid w:val="00461559"/>
    <w:rsid w:val="00462172"/>
    <w:rsid w:val="004629CC"/>
    <w:rsid w:val="00464FE2"/>
    <w:rsid w:val="00465AD9"/>
    <w:rsid w:val="00465D85"/>
    <w:rsid w:val="0046684B"/>
    <w:rsid w:val="00466C63"/>
    <w:rsid w:val="0047061E"/>
    <w:rsid w:val="00470BAA"/>
    <w:rsid w:val="00471456"/>
    <w:rsid w:val="00472678"/>
    <w:rsid w:val="00473BC2"/>
    <w:rsid w:val="00473C6E"/>
    <w:rsid w:val="00475094"/>
    <w:rsid w:val="00476655"/>
    <w:rsid w:val="004807FF"/>
    <w:rsid w:val="00480DA8"/>
    <w:rsid w:val="0048221F"/>
    <w:rsid w:val="004822ED"/>
    <w:rsid w:val="00484C36"/>
    <w:rsid w:val="004860AA"/>
    <w:rsid w:val="00487423"/>
    <w:rsid w:val="00493178"/>
    <w:rsid w:val="004931CB"/>
    <w:rsid w:val="00494E88"/>
    <w:rsid w:val="00496C71"/>
    <w:rsid w:val="004978BB"/>
    <w:rsid w:val="004A0D6B"/>
    <w:rsid w:val="004A1576"/>
    <w:rsid w:val="004A2C5D"/>
    <w:rsid w:val="004A3577"/>
    <w:rsid w:val="004A5D06"/>
    <w:rsid w:val="004A6BCA"/>
    <w:rsid w:val="004A703D"/>
    <w:rsid w:val="004A7828"/>
    <w:rsid w:val="004A7AC6"/>
    <w:rsid w:val="004A7E76"/>
    <w:rsid w:val="004B07F2"/>
    <w:rsid w:val="004B0960"/>
    <w:rsid w:val="004B270E"/>
    <w:rsid w:val="004B2B94"/>
    <w:rsid w:val="004B2F19"/>
    <w:rsid w:val="004B3ACA"/>
    <w:rsid w:val="004B417E"/>
    <w:rsid w:val="004B5384"/>
    <w:rsid w:val="004B55A9"/>
    <w:rsid w:val="004B60FF"/>
    <w:rsid w:val="004B7277"/>
    <w:rsid w:val="004C028E"/>
    <w:rsid w:val="004C0F50"/>
    <w:rsid w:val="004C1BEA"/>
    <w:rsid w:val="004C3778"/>
    <w:rsid w:val="004C3A74"/>
    <w:rsid w:val="004C3D3F"/>
    <w:rsid w:val="004C481B"/>
    <w:rsid w:val="004C4A77"/>
    <w:rsid w:val="004C4ECA"/>
    <w:rsid w:val="004D0E19"/>
    <w:rsid w:val="004D222A"/>
    <w:rsid w:val="004D28F7"/>
    <w:rsid w:val="004D32B0"/>
    <w:rsid w:val="004D3CAB"/>
    <w:rsid w:val="004D53FC"/>
    <w:rsid w:val="004D6CAE"/>
    <w:rsid w:val="004D6F49"/>
    <w:rsid w:val="004E164E"/>
    <w:rsid w:val="004E16FB"/>
    <w:rsid w:val="004E1C7E"/>
    <w:rsid w:val="004E1CD5"/>
    <w:rsid w:val="004E22A5"/>
    <w:rsid w:val="004E3C1B"/>
    <w:rsid w:val="004E49F4"/>
    <w:rsid w:val="004E4B19"/>
    <w:rsid w:val="004E50A4"/>
    <w:rsid w:val="004E53CE"/>
    <w:rsid w:val="004E558F"/>
    <w:rsid w:val="004E56F2"/>
    <w:rsid w:val="004E5FC2"/>
    <w:rsid w:val="004E6D3C"/>
    <w:rsid w:val="004F1C1F"/>
    <w:rsid w:val="004F370D"/>
    <w:rsid w:val="004F4660"/>
    <w:rsid w:val="004F5341"/>
    <w:rsid w:val="004F7554"/>
    <w:rsid w:val="005002A9"/>
    <w:rsid w:val="00501E17"/>
    <w:rsid w:val="00502FCD"/>
    <w:rsid w:val="00503B88"/>
    <w:rsid w:val="00504475"/>
    <w:rsid w:val="005045C7"/>
    <w:rsid w:val="00504E8E"/>
    <w:rsid w:val="005058C2"/>
    <w:rsid w:val="005066C1"/>
    <w:rsid w:val="0050703C"/>
    <w:rsid w:val="00510044"/>
    <w:rsid w:val="00510537"/>
    <w:rsid w:val="00514367"/>
    <w:rsid w:val="00514893"/>
    <w:rsid w:val="005161E2"/>
    <w:rsid w:val="0052118B"/>
    <w:rsid w:val="00521234"/>
    <w:rsid w:val="005269BD"/>
    <w:rsid w:val="00527120"/>
    <w:rsid w:val="00527461"/>
    <w:rsid w:val="00530369"/>
    <w:rsid w:val="00530F65"/>
    <w:rsid w:val="005330BD"/>
    <w:rsid w:val="00533AA8"/>
    <w:rsid w:val="0053431B"/>
    <w:rsid w:val="00534E91"/>
    <w:rsid w:val="005363DD"/>
    <w:rsid w:val="00537005"/>
    <w:rsid w:val="00537167"/>
    <w:rsid w:val="005404E6"/>
    <w:rsid w:val="00540910"/>
    <w:rsid w:val="00540D67"/>
    <w:rsid w:val="00541E32"/>
    <w:rsid w:val="00542121"/>
    <w:rsid w:val="00543EB9"/>
    <w:rsid w:val="0054638E"/>
    <w:rsid w:val="00547B7A"/>
    <w:rsid w:val="005506CA"/>
    <w:rsid w:val="00550E5A"/>
    <w:rsid w:val="005510A1"/>
    <w:rsid w:val="00552304"/>
    <w:rsid w:val="00553475"/>
    <w:rsid w:val="00553AF5"/>
    <w:rsid w:val="00554AB5"/>
    <w:rsid w:val="00554EBF"/>
    <w:rsid w:val="00555153"/>
    <w:rsid w:val="0055524A"/>
    <w:rsid w:val="00556505"/>
    <w:rsid w:val="005566C6"/>
    <w:rsid w:val="00556B0B"/>
    <w:rsid w:val="00557B12"/>
    <w:rsid w:val="005609CB"/>
    <w:rsid w:val="005612DA"/>
    <w:rsid w:val="00562087"/>
    <w:rsid w:val="00562251"/>
    <w:rsid w:val="005645AA"/>
    <w:rsid w:val="005657A0"/>
    <w:rsid w:val="00567C04"/>
    <w:rsid w:val="00572C4B"/>
    <w:rsid w:val="00573B55"/>
    <w:rsid w:val="00574CB1"/>
    <w:rsid w:val="005757D4"/>
    <w:rsid w:val="00575846"/>
    <w:rsid w:val="00576A8A"/>
    <w:rsid w:val="005778EF"/>
    <w:rsid w:val="00580F36"/>
    <w:rsid w:val="00581928"/>
    <w:rsid w:val="005832A0"/>
    <w:rsid w:val="005840D8"/>
    <w:rsid w:val="00584E35"/>
    <w:rsid w:val="005863D4"/>
    <w:rsid w:val="005864D9"/>
    <w:rsid w:val="00586547"/>
    <w:rsid w:val="0058655D"/>
    <w:rsid w:val="00586CA5"/>
    <w:rsid w:val="005872DA"/>
    <w:rsid w:val="00591220"/>
    <w:rsid w:val="005923AD"/>
    <w:rsid w:val="005969CC"/>
    <w:rsid w:val="005A05D5"/>
    <w:rsid w:val="005A05D7"/>
    <w:rsid w:val="005A07F9"/>
    <w:rsid w:val="005A09BB"/>
    <w:rsid w:val="005A0C71"/>
    <w:rsid w:val="005A0E7C"/>
    <w:rsid w:val="005A0F23"/>
    <w:rsid w:val="005A22DF"/>
    <w:rsid w:val="005A2985"/>
    <w:rsid w:val="005A4C36"/>
    <w:rsid w:val="005A56F9"/>
    <w:rsid w:val="005A6088"/>
    <w:rsid w:val="005A6AD8"/>
    <w:rsid w:val="005B16C4"/>
    <w:rsid w:val="005B1967"/>
    <w:rsid w:val="005B201A"/>
    <w:rsid w:val="005B2F3D"/>
    <w:rsid w:val="005B37BE"/>
    <w:rsid w:val="005C0081"/>
    <w:rsid w:val="005C090A"/>
    <w:rsid w:val="005C1863"/>
    <w:rsid w:val="005C1CB1"/>
    <w:rsid w:val="005C2539"/>
    <w:rsid w:val="005C2EA5"/>
    <w:rsid w:val="005C4818"/>
    <w:rsid w:val="005C4B86"/>
    <w:rsid w:val="005C546F"/>
    <w:rsid w:val="005C5B70"/>
    <w:rsid w:val="005C5C33"/>
    <w:rsid w:val="005C747D"/>
    <w:rsid w:val="005C7D79"/>
    <w:rsid w:val="005D0658"/>
    <w:rsid w:val="005D31AD"/>
    <w:rsid w:val="005D3608"/>
    <w:rsid w:val="005D4CD9"/>
    <w:rsid w:val="005D4EB6"/>
    <w:rsid w:val="005E03F6"/>
    <w:rsid w:val="005E0663"/>
    <w:rsid w:val="005E0686"/>
    <w:rsid w:val="005E0B0D"/>
    <w:rsid w:val="005E2064"/>
    <w:rsid w:val="005E2450"/>
    <w:rsid w:val="005E2E34"/>
    <w:rsid w:val="005E3E65"/>
    <w:rsid w:val="005E4661"/>
    <w:rsid w:val="005E48F7"/>
    <w:rsid w:val="005E5148"/>
    <w:rsid w:val="005E5E56"/>
    <w:rsid w:val="005E79BF"/>
    <w:rsid w:val="005F1DDC"/>
    <w:rsid w:val="005F53DC"/>
    <w:rsid w:val="005F55CD"/>
    <w:rsid w:val="005F5AA0"/>
    <w:rsid w:val="005F72C2"/>
    <w:rsid w:val="006011D5"/>
    <w:rsid w:val="00604C66"/>
    <w:rsid w:val="00604E92"/>
    <w:rsid w:val="0060567D"/>
    <w:rsid w:val="00605920"/>
    <w:rsid w:val="006065C2"/>
    <w:rsid w:val="00611511"/>
    <w:rsid w:val="00611D83"/>
    <w:rsid w:val="00612F18"/>
    <w:rsid w:val="00613285"/>
    <w:rsid w:val="00613547"/>
    <w:rsid w:val="00613B3D"/>
    <w:rsid w:val="0061452D"/>
    <w:rsid w:val="006146DC"/>
    <w:rsid w:val="00616093"/>
    <w:rsid w:val="00616606"/>
    <w:rsid w:val="006201A3"/>
    <w:rsid w:val="00623E03"/>
    <w:rsid w:val="00625D7B"/>
    <w:rsid w:val="006278EB"/>
    <w:rsid w:val="006327EC"/>
    <w:rsid w:val="00634257"/>
    <w:rsid w:val="00634DBC"/>
    <w:rsid w:val="00634E72"/>
    <w:rsid w:val="00636FDC"/>
    <w:rsid w:val="0063719F"/>
    <w:rsid w:val="006416C9"/>
    <w:rsid w:val="006420DC"/>
    <w:rsid w:val="006421F9"/>
    <w:rsid w:val="00645025"/>
    <w:rsid w:val="00646DAA"/>
    <w:rsid w:val="0065019F"/>
    <w:rsid w:val="00650B3A"/>
    <w:rsid w:val="0065127B"/>
    <w:rsid w:val="006515DD"/>
    <w:rsid w:val="006530EE"/>
    <w:rsid w:val="006544B7"/>
    <w:rsid w:val="00654DF9"/>
    <w:rsid w:val="00656880"/>
    <w:rsid w:val="00657050"/>
    <w:rsid w:val="006602C0"/>
    <w:rsid w:val="006605D9"/>
    <w:rsid w:val="006622FF"/>
    <w:rsid w:val="00662796"/>
    <w:rsid w:val="0066314B"/>
    <w:rsid w:val="0066334F"/>
    <w:rsid w:val="006641C0"/>
    <w:rsid w:val="00664D51"/>
    <w:rsid w:val="006659FF"/>
    <w:rsid w:val="00666F8A"/>
    <w:rsid w:val="006672A3"/>
    <w:rsid w:val="006675A2"/>
    <w:rsid w:val="00667701"/>
    <w:rsid w:val="00670085"/>
    <w:rsid w:val="006706B9"/>
    <w:rsid w:val="0067209E"/>
    <w:rsid w:val="006726AC"/>
    <w:rsid w:val="00672916"/>
    <w:rsid w:val="006738E7"/>
    <w:rsid w:val="00676027"/>
    <w:rsid w:val="0067628A"/>
    <w:rsid w:val="006762AC"/>
    <w:rsid w:val="006772BA"/>
    <w:rsid w:val="006805EB"/>
    <w:rsid w:val="00681C02"/>
    <w:rsid w:val="006834EB"/>
    <w:rsid w:val="0068443E"/>
    <w:rsid w:val="0068461D"/>
    <w:rsid w:val="00684C14"/>
    <w:rsid w:val="00685540"/>
    <w:rsid w:val="00685C89"/>
    <w:rsid w:val="00686671"/>
    <w:rsid w:val="006879B7"/>
    <w:rsid w:val="00690685"/>
    <w:rsid w:val="006910A6"/>
    <w:rsid w:val="00691900"/>
    <w:rsid w:val="00694A92"/>
    <w:rsid w:val="00696576"/>
    <w:rsid w:val="006968F2"/>
    <w:rsid w:val="00696E05"/>
    <w:rsid w:val="006971AA"/>
    <w:rsid w:val="006A0036"/>
    <w:rsid w:val="006A05E4"/>
    <w:rsid w:val="006A0B5C"/>
    <w:rsid w:val="006A0EBC"/>
    <w:rsid w:val="006A1166"/>
    <w:rsid w:val="006A136B"/>
    <w:rsid w:val="006A2B94"/>
    <w:rsid w:val="006A2CDB"/>
    <w:rsid w:val="006A3BDD"/>
    <w:rsid w:val="006A537F"/>
    <w:rsid w:val="006A60E4"/>
    <w:rsid w:val="006A6182"/>
    <w:rsid w:val="006A73C7"/>
    <w:rsid w:val="006B1FAC"/>
    <w:rsid w:val="006B24BB"/>
    <w:rsid w:val="006B2BAF"/>
    <w:rsid w:val="006B455A"/>
    <w:rsid w:val="006B516F"/>
    <w:rsid w:val="006B656C"/>
    <w:rsid w:val="006B7F6E"/>
    <w:rsid w:val="006B7F6F"/>
    <w:rsid w:val="006B7FA1"/>
    <w:rsid w:val="006C15E7"/>
    <w:rsid w:val="006C4038"/>
    <w:rsid w:val="006C4317"/>
    <w:rsid w:val="006C4982"/>
    <w:rsid w:val="006C4DFA"/>
    <w:rsid w:val="006C519D"/>
    <w:rsid w:val="006C6AD6"/>
    <w:rsid w:val="006C729F"/>
    <w:rsid w:val="006D01D8"/>
    <w:rsid w:val="006D08A1"/>
    <w:rsid w:val="006D124A"/>
    <w:rsid w:val="006D2180"/>
    <w:rsid w:val="006D2A33"/>
    <w:rsid w:val="006D39E2"/>
    <w:rsid w:val="006D45B0"/>
    <w:rsid w:val="006D4956"/>
    <w:rsid w:val="006D524B"/>
    <w:rsid w:val="006D7035"/>
    <w:rsid w:val="006E021A"/>
    <w:rsid w:val="006E11E1"/>
    <w:rsid w:val="006E15A3"/>
    <w:rsid w:val="006E18F6"/>
    <w:rsid w:val="006E38E7"/>
    <w:rsid w:val="006E499C"/>
    <w:rsid w:val="006E4EA8"/>
    <w:rsid w:val="006E6523"/>
    <w:rsid w:val="006E7039"/>
    <w:rsid w:val="006E7996"/>
    <w:rsid w:val="006E7B72"/>
    <w:rsid w:val="006F231E"/>
    <w:rsid w:val="006F25C1"/>
    <w:rsid w:val="006F353A"/>
    <w:rsid w:val="006F42C4"/>
    <w:rsid w:val="006F48F5"/>
    <w:rsid w:val="006F4B4E"/>
    <w:rsid w:val="006F5BA4"/>
    <w:rsid w:val="006F5E8E"/>
    <w:rsid w:val="006F67EE"/>
    <w:rsid w:val="00700C26"/>
    <w:rsid w:val="00702004"/>
    <w:rsid w:val="00705610"/>
    <w:rsid w:val="007072AB"/>
    <w:rsid w:val="007072F6"/>
    <w:rsid w:val="00710A28"/>
    <w:rsid w:val="007115C5"/>
    <w:rsid w:val="00711768"/>
    <w:rsid w:val="007128B8"/>
    <w:rsid w:val="00713CC3"/>
    <w:rsid w:val="00714581"/>
    <w:rsid w:val="00715476"/>
    <w:rsid w:val="0071690E"/>
    <w:rsid w:val="007174FC"/>
    <w:rsid w:val="00717659"/>
    <w:rsid w:val="007210E2"/>
    <w:rsid w:val="0072115E"/>
    <w:rsid w:val="007219E5"/>
    <w:rsid w:val="007223FE"/>
    <w:rsid w:val="00722753"/>
    <w:rsid w:val="00722BB5"/>
    <w:rsid w:val="00723566"/>
    <w:rsid w:val="00726DF3"/>
    <w:rsid w:val="0073083B"/>
    <w:rsid w:val="00730A52"/>
    <w:rsid w:val="00731ABB"/>
    <w:rsid w:val="007333F2"/>
    <w:rsid w:val="00733C12"/>
    <w:rsid w:val="00733D18"/>
    <w:rsid w:val="007345D7"/>
    <w:rsid w:val="0073566B"/>
    <w:rsid w:val="0073672B"/>
    <w:rsid w:val="00736E9C"/>
    <w:rsid w:val="00736F92"/>
    <w:rsid w:val="00737D3A"/>
    <w:rsid w:val="00737DF5"/>
    <w:rsid w:val="00741DEE"/>
    <w:rsid w:val="00741FF2"/>
    <w:rsid w:val="00743744"/>
    <w:rsid w:val="00743CCF"/>
    <w:rsid w:val="00744E68"/>
    <w:rsid w:val="0074582B"/>
    <w:rsid w:val="007465EB"/>
    <w:rsid w:val="00746C09"/>
    <w:rsid w:val="00747059"/>
    <w:rsid w:val="00750B23"/>
    <w:rsid w:val="0075276F"/>
    <w:rsid w:val="007527FF"/>
    <w:rsid w:val="0075459A"/>
    <w:rsid w:val="00755651"/>
    <w:rsid w:val="00755F4A"/>
    <w:rsid w:val="007566C9"/>
    <w:rsid w:val="0075722C"/>
    <w:rsid w:val="0075730F"/>
    <w:rsid w:val="00757ECA"/>
    <w:rsid w:val="00760566"/>
    <w:rsid w:val="0076130E"/>
    <w:rsid w:val="00761A97"/>
    <w:rsid w:val="00763C17"/>
    <w:rsid w:val="00763D16"/>
    <w:rsid w:val="0076406C"/>
    <w:rsid w:val="007647D5"/>
    <w:rsid w:val="00764EE7"/>
    <w:rsid w:val="00765168"/>
    <w:rsid w:val="007657A9"/>
    <w:rsid w:val="00765AB2"/>
    <w:rsid w:val="00765B8E"/>
    <w:rsid w:val="00767153"/>
    <w:rsid w:val="00767983"/>
    <w:rsid w:val="00771686"/>
    <w:rsid w:val="00771D7D"/>
    <w:rsid w:val="00774744"/>
    <w:rsid w:val="00774A46"/>
    <w:rsid w:val="00775CAC"/>
    <w:rsid w:val="00775F25"/>
    <w:rsid w:val="00777CDE"/>
    <w:rsid w:val="0078300A"/>
    <w:rsid w:val="0078371F"/>
    <w:rsid w:val="0078470C"/>
    <w:rsid w:val="00785832"/>
    <w:rsid w:val="0078776B"/>
    <w:rsid w:val="00790A0C"/>
    <w:rsid w:val="007924D2"/>
    <w:rsid w:val="00795F9A"/>
    <w:rsid w:val="00796A6F"/>
    <w:rsid w:val="007973C4"/>
    <w:rsid w:val="00797854"/>
    <w:rsid w:val="0079799D"/>
    <w:rsid w:val="007A1B6D"/>
    <w:rsid w:val="007A2458"/>
    <w:rsid w:val="007A2E52"/>
    <w:rsid w:val="007A460E"/>
    <w:rsid w:val="007A4AF4"/>
    <w:rsid w:val="007A513D"/>
    <w:rsid w:val="007A53FF"/>
    <w:rsid w:val="007A5410"/>
    <w:rsid w:val="007A5ED4"/>
    <w:rsid w:val="007A64FC"/>
    <w:rsid w:val="007A6766"/>
    <w:rsid w:val="007A6E4A"/>
    <w:rsid w:val="007B0357"/>
    <w:rsid w:val="007B0B52"/>
    <w:rsid w:val="007B1F41"/>
    <w:rsid w:val="007B29FD"/>
    <w:rsid w:val="007B2CA8"/>
    <w:rsid w:val="007B3BF5"/>
    <w:rsid w:val="007B3E31"/>
    <w:rsid w:val="007B4153"/>
    <w:rsid w:val="007B5D9F"/>
    <w:rsid w:val="007B6D4E"/>
    <w:rsid w:val="007B6D86"/>
    <w:rsid w:val="007B71D1"/>
    <w:rsid w:val="007B78A5"/>
    <w:rsid w:val="007C0811"/>
    <w:rsid w:val="007C12DF"/>
    <w:rsid w:val="007C16D3"/>
    <w:rsid w:val="007C440D"/>
    <w:rsid w:val="007C5318"/>
    <w:rsid w:val="007C731E"/>
    <w:rsid w:val="007D1F00"/>
    <w:rsid w:val="007D3B79"/>
    <w:rsid w:val="007D4003"/>
    <w:rsid w:val="007D620E"/>
    <w:rsid w:val="007D77F6"/>
    <w:rsid w:val="007D7946"/>
    <w:rsid w:val="007E0A59"/>
    <w:rsid w:val="007E2638"/>
    <w:rsid w:val="007E38E5"/>
    <w:rsid w:val="007E3922"/>
    <w:rsid w:val="007E3A6F"/>
    <w:rsid w:val="007E4262"/>
    <w:rsid w:val="007E47A8"/>
    <w:rsid w:val="007E4C56"/>
    <w:rsid w:val="007E5A43"/>
    <w:rsid w:val="007E6865"/>
    <w:rsid w:val="007F03AC"/>
    <w:rsid w:val="007F058A"/>
    <w:rsid w:val="007F0EF3"/>
    <w:rsid w:val="007F1974"/>
    <w:rsid w:val="007F27A0"/>
    <w:rsid w:val="007F36C8"/>
    <w:rsid w:val="007F6E1F"/>
    <w:rsid w:val="007F7322"/>
    <w:rsid w:val="00800495"/>
    <w:rsid w:val="00800D1F"/>
    <w:rsid w:val="00801847"/>
    <w:rsid w:val="00801B84"/>
    <w:rsid w:val="00801C3E"/>
    <w:rsid w:val="008025C8"/>
    <w:rsid w:val="0080263C"/>
    <w:rsid w:val="008030B9"/>
    <w:rsid w:val="00803505"/>
    <w:rsid w:val="00807CB2"/>
    <w:rsid w:val="008111E6"/>
    <w:rsid w:val="008133AE"/>
    <w:rsid w:val="00813729"/>
    <w:rsid w:val="00813A94"/>
    <w:rsid w:val="0081415D"/>
    <w:rsid w:val="00814D26"/>
    <w:rsid w:val="00815531"/>
    <w:rsid w:val="0081574D"/>
    <w:rsid w:val="00815D7E"/>
    <w:rsid w:val="00816C30"/>
    <w:rsid w:val="00817A83"/>
    <w:rsid w:val="0082053F"/>
    <w:rsid w:val="00820912"/>
    <w:rsid w:val="00820ACF"/>
    <w:rsid w:val="00820D2A"/>
    <w:rsid w:val="008214D7"/>
    <w:rsid w:val="00821C2E"/>
    <w:rsid w:val="00821E24"/>
    <w:rsid w:val="00824EB4"/>
    <w:rsid w:val="008277A2"/>
    <w:rsid w:val="00827CC5"/>
    <w:rsid w:val="008305C6"/>
    <w:rsid w:val="00830BDF"/>
    <w:rsid w:val="008310B7"/>
    <w:rsid w:val="00832121"/>
    <w:rsid w:val="008321E6"/>
    <w:rsid w:val="00833966"/>
    <w:rsid w:val="00833CE7"/>
    <w:rsid w:val="00835006"/>
    <w:rsid w:val="0083541E"/>
    <w:rsid w:val="00835CEB"/>
    <w:rsid w:val="00836335"/>
    <w:rsid w:val="00836757"/>
    <w:rsid w:val="00836839"/>
    <w:rsid w:val="00836DC9"/>
    <w:rsid w:val="008370E5"/>
    <w:rsid w:val="00840081"/>
    <w:rsid w:val="008407F8"/>
    <w:rsid w:val="00840D09"/>
    <w:rsid w:val="00841CE8"/>
    <w:rsid w:val="00841D6C"/>
    <w:rsid w:val="008421C2"/>
    <w:rsid w:val="008423AC"/>
    <w:rsid w:val="00842798"/>
    <w:rsid w:val="00843532"/>
    <w:rsid w:val="008448C2"/>
    <w:rsid w:val="008457E8"/>
    <w:rsid w:val="00845AEE"/>
    <w:rsid w:val="008460DA"/>
    <w:rsid w:val="00846BC0"/>
    <w:rsid w:val="00847660"/>
    <w:rsid w:val="0085210E"/>
    <w:rsid w:val="008527FB"/>
    <w:rsid w:val="008543A3"/>
    <w:rsid w:val="00855BD4"/>
    <w:rsid w:val="00856B5B"/>
    <w:rsid w:val="00857B59"/>
    <w:rsid w:val="0086202E"/>
    <w:rsid w:val="00862503"/>
    <w:rsid w:val="00862DC2"/>
    <w:rsid w:val="00866DD3"/>
    <w:rsid w:val="008673FE"/>
    <w:rsid w:val="00867941"/>
    <w:rsid w:val="00867FD1"/>
    <w:rsid w:val="00870003"/>
    <w:rsid w:val="00870F3B"/>
    <w:rsid w:val="0087253A"/>
    <w:rsid w:val="00873010"/>
    <w:rsid w:val="00875215"/>
    <w:rsid w:val="008759BB"/>
    <w:rsid w:val="008802F1"/>
    <w:rsid w:val="0088156B"/>
    <w:rsid w:val="00881DE1"/>
    <w:rsid w:val="00883383"/>
    <w:rsid w:val="0088548B"/>
    <w:rsid w:val="00885D0C"/>
    <w:rsid w:val="0089208C"/>
    <w:rsid w:val="008924C9"/>
    <w:rsid w:val="008927AF"/>
    <w:rsid w:val="008941A1"/>
    <w:rsid w:val="00894FBF"/>
    <w:rsid w:val="008956BA"/>
    <w:rsid w:val="008A04D2"/>
    <w:rsid w:val="008A1762"/>
    <w:rsid w:val="008A18D8"/>
    <w:rsid w:val="008A23D2"/>
    <w:rsid w:val="008A2828"/>
    <w:rsid w:val="008A4A6E"/>
    <w:rsid w:val="008A712F"/>
    <w:rsid w:val="008A719B"/>
    <w:rsid w:val="008A7DEF"/>
    <w:rsid w:val="008B0841"/>
    <w:rsid w:val="008B0967"/>
    <w:rsid w:val="008B1845"/>
    <w:rsid w:val="008B1EB0"/>
    <w:rsid w:val="008B28FD"/>
    <w:rsid w:val="008B7987"/>
    <w:rsid w:val="008B7CC5"/>
    <w:rsid w:val="008B7F6A"/>
    <w:rsid w:val="008C0650"/>
    <w:rsid w:val="008C06E4"/>
    <w:rsid w:val="008C15A8"/>
    <w:rsid w:val="008C1CB1"/>
    <w:rsid w:val="008C3686"/>
    <w:rsid w:val="008C3749"/>
    <w:rsid w:val="008C3AC0"/>
    <w:rsid w:val="008C442D"/>
    <w:rsid w:val="008C5F46"/>
    <w:rsid w:val="008C6144"/>
    <w:rsid w:val="008D30FE"/>
    <w:rsid w:val="008D3268"/>
    <w:rsid w:val="008D35FE"/>
    <w:rsid w:val="008D3EC2"/>
    <w:rsid w:val="008D3F46"/>
    <w:rsid w:val="008D4F7D"/>
    <w:rsid w:val="008D5687"/>
    <w:rsid w:val="008D650F"/>
    <w:rsid w:val="008D6F2E"/>
    <w:rsid w:val="008E3FC9"/>
    <w:rsid w:val="008E5406"/>
    <w:rsid w:val="008E6E31"/>
    <w:rsid w:val="008E6F25"/>
    <w:rsid w:val="008F098C"/>
    <w:rsid w:val="008F131F"/>
    <w:rsid w:val="008F2079"/>
    <w:rsid w:val="008F2500"/>
    <w:rsid w:val="008F250E"/>
    <w:rsid w:val="008F4AEE"/>
    <w:rsid w:val="008F56C6"/>
    <w:rsid w:val="008F5818"/>
    <w:rsid w:val="008F58D9"/>
    <w:rsid w:val="008F68A5"/>
    <w:rsid w:val="008F698E"/>
    <w:rsid w:val="008F6B58"/>
    <w:rsid w:val="008F6F57"/>
    <w:rsid w:val="008F761D"/>
    <w:rsid w:val="009001B1"/>
    <w:rsid w:val="00900EE3"/>
    <w:rsid w:val="00901015"/>
    <w:rsid w:val="0090102A"/>
    <w:rsid w:val="0090251E"/>
    <w:rsid w:val="00902D17"/>
    <w:rsid w:val="009035DA"/>
    <w:rsid w:val="00903F1E"/>
    <w:rsid w:val="009041DE"/>
    <w:rsid w:val="00905C0C"/>
    <w:rsid w:val="00906F6A"/>
    <w:rsid w:val="0090734B"/>
    <w:rsid w:val="00910207"/>
    <w:rsid w:val="00912103"/>
    <w:rsid w:val="0091296B"/>
    <w:rsid w:val="00915A70"/>
    <w:rsid w:val="0091750B"/>
    <w:rsid w:val="00917DBE"/>
    <w:rsid w:val="009208A3"/>
    <w:rsid w:val="00920F4F"/>
    <w:rsid w:val="00921EE9"/>
    <w:rsid w:val="00922F29"/>
    <w:rsid w:val="009238C7"/>
    <w:rsid w:val="00924683"/>
    <w:rsid w:val="00925B14"/>
    <w:rsid w:val="00925F04"/>
    <w:rsid w:val="00926DE5"/>
    <w:rsid w:val="00927675"/>
    <w:rsid w:val="0093016E"/>
    <w:rsid w:val="00930478"/>
    <w:rsid w:val="00931F5C"/>
    <w:rsid w:val="00932056"/>
    <w:rsid w:val="009323DB"/>
    <w:rsid w:val="00932417"/>
    <w:rsid w:val="00932963"/>
    <w:rsid w:val="00933DF8"/>
    <w:rsid w:val="009344B3"/>
    <w:rsid w:val="00934A55"/>
    <w:rsid w:val="00934ECA"/>
    <w:rsid w:val="00935C5E"/>
    <w:rsid w:val="0094045D"/>
    <w:rsid w:val="00940FFA"/>
    <w:rsid w:val="00941541"/>
    <w:rsid w:val="00941C80"/>
    <w:rsid w:val="009425C1"/>
    <w:rsid w:val="00942EB4"/>
    <w:rsid w:val="00944BD2"/>
    <w:rsid w:val="00945B31"/>
    <w:rsid w:val="00945E27"/>
    <w:rsid w:val="00946485"/>
    <w:rsid w:val="00946838"/>
    <w:rsid w:val="00946FD3"/>
    <w:rsid w:val="00947670"/>
    <w:rsid w:val="00950120"/>
    <w:rsid w:val="00951081"/>
    <w:rsid w:val="00955051"/>
    <w:rsid w:val="00955113"/>
    <w:rsid w:val="009554B9"/>
    <w:rsid w:val="009559FA"/>
    <w:rsid w:val="009570BB"/>
    <w:rsid w:val="00957AC6"/>
    <w:rsid w:val="00960177"/>
    <w:rsid w:val="00960339"/>
    <w:rsid w:val="00961164"/>
    <w:rsid w:val="00961B4F"/>
    <w:rsid w:val="00961CA9"/>
    <w:rsid w:val="00963FB7"/>
    <w:rsid w:val="00964508"/>
    <w:rsid w:val="00964B90"/>
    <w:rsid w:val="00965A07"/>
    <w:rsid w:val="00967B6B"/>
    <w:rsid w:val="00967B7D"/>
    <w:rsid w:val="00970BDF"/>
    <w:rsid w:val="009719BD"/>
    <w:rsid w:val="00972727"/>
    <w:rsid w:val="00974DD1"/>
    <w:rsid w:val="00975C82"/>
    <w:rsid w:val="009778D8"/>
    <w:rsid w:val="00980783"/>
    <w:rsid w:val="00980925"/>
    <w:rsid w:val="009819EB"/>
    <w:rsid w:val="00982DF8"/>
    <w:rsid w:val="0098321A"/>
    <w:rsid w:val="009832B4"/>
    <w:rsid w:val="009834F0"/>
    <w:rsid w:val="00987D83"/>
    <w:rsid w:val="009902F3"/>
    <w:rsid w:val="00991DFB"/>
    <w:rsid w:val="0099220E"/>
    <w:rsid w:val="0099331B"/>
    <w:rsid w:val="00995316"/>
    <w:rsid w:val="0099622E"/>
    <w:rsid w:val="00996A91"/>
    <w:rsid w:val="00997445"/>
    <w:rsid w:val="009A0A6D"/>
    <w:rsid w:val="009A0B4B"/>
    <w:rsid w:val="009A1AEE"/>
    <w:rsid w:val="009A3673"/>
    <w:rsid w:val="009A6B95"/>
    <w:rsid w:val="009A6D69"/>
    <w:rsid w:val="009A75CD"/>
    <w:rsid w:val="009A7C25"/>
    <w:rsid w:val="009A7F8B"/>
    <w:rsid w:val="009B0720"/>
    <w:rsid w:val="009B250F"/>
    <w:rsid w:val="009B286F"/>
    <w:rsid w:val="009B2FF5"/>
    <w:rsid w:val="009B3A81"/>
    <w:rsid w:val="009B4E7C"/>
    <w:rsid w:val="009B556A"/>
    <w:rsid w:val="009B5962"/>
    <w:rsid w:val="009B5C5C"/>
    <w:rsid w:val="009C10C8"/>
    <w:rsid w:val="009C14EF"/>
    <w:rsid w:val="009C24C7"/>
    <w:rsid w:val="009C263F"/>
    <w:rsid w:val="009C5C79"/>
    <w:rsid w:val="009C6608"/>
    <w:rsid w:val="009C6AEA"/>
    <w:rsid w:val="009D039E"/>
    <w:rsid w:val="009D104C"/>
    <w:rsid w:val="009D1C55"/>
    <w:rsid w:val="009D2055"/>
    <w:rsid w:val="009D259E"/>
    <w:rsid w:val="009D2BFA"/>
    <w:rsid w:val="009D3715"/>
    <w:rsid w:val="009D37A7"/>
    <w:rsid w:val="009D4275"/>
    <w:rsid w:val="009D4445"/>
    <w:rsid w:val="009E0230"/>
    <w:rsid w:val="009E18FF"/>
    <w:rsid w:val="009E2B25"/>
    <w:rsid w:val="009E464C"/>
    <w:rsid w:val="009E6BE9"/>
    <w:rsid w:val="009F0573"/>
    <w:rsid w:val="009F1377"/>
    <w:rsid w:val="009F17B0"/>
    <w:rsid w:val="009F188F"/>
    <w:rsid w:val="009F19DE"/>
    <w:rsid w:val="009F24B2"/>
    <w:rsid w:val="009F2DFA"/>
    <w:rsid w:val="009F2FCD"/>
    <w:rsid w:val="009F3D66"/>
    <w:rsid w:val="009F4C91"/>
    <w:rsid w:val="009F50A6"/>
    <w:rsid w:val="009F66F0"/>
    <w:rsid w:val="009F6FE5"/>
    <w:rsid w:val="009F7BE5"/>
    <w:rsid w:val="00A00500"/>
    <w:rsid w:val="00A01411"/>
    <w:rsid w:val="00A0170B"/>
    <w:rsid w:val="00A01B2D"/>
    <w:rsid w:val="00A04542"/>
    <w:rsid w:val="00A04F00"/>
    <w:rsid w:val="00A057D8"/>
    <w:rsid w:val="00A05D1B"/>
    <w:rsid w:val="00A06AD5"/>
    <w:rsid w:val="00A070E1"/>
    <w:rsid w:val="00A07187"/>
    <w:rsid w:val="00A074CA"/>
    <w:rsid w:val="00A11901"/>
    <w:rsid w:val="00A11A92"/>
    <w:rsid w:val="00A11C04"/>
    <w:rsid w:val="00A122F3"/>
    <w:rsid w:val="00A128FE"/>
    <w:rsid w:val="00A14E59"/>
    <w:rsid w:val="00A16240"/>
    <w:rsid w:val="00A179B8"/>
    <w:rsid w:val="00A17B08"/>
    <w:rsid w:val="00A17D98"/>
    <w:rsid w:val="00A200E0"/>
    <w:rsid w:val="00A201B6"/>
    <w:rsid w:val="00A217CE"/>
    <w:rsid w:val="00A21A4F"/>
    <w:rsid w:val="00A21FCC"/>
    <w:rsid w:val="00A229CF"/>
    <w:rsid w:val="00A23919"/>
    <w:rsid w:val="00A253D3"/>
    <w:rsid w:val="00A254D5"/>
    <w:rsid w:val="00A26AFC"/>
    <w:rsid w:val="00A27A71"/>
    <w:rsid w:val="00A3028C"/>
    <w:rsid w:val="00A303B1"/>
    <w:rsid w:val="00A30746"/>
    <w:rsid w:val="00A315B2"/>
    <w:rsid w:val="00A3180F"/>
    <w:rsid w:val="00A31CB7"/>
    <w:rsid w:val="00A35692"/>
    <w:rsid w:val="00A35B88"/>
    <w:rsid w:val="00A35D7B"/>
    <w:rsid w:val="00A400F5"/>
    <w:rsid w:val="00A40F7A"/>
    <w:rsid w:val="00A40F81"/>
    <w:rsid w:val="00A4112E"/>
    <w:rsid w:val="00A4237E"/>
    <w:rsid w:val="00A426C8"/>
    <w:rsid w:val="00A428E3"/>
    <w:rsid w:val="00A4297F"/>
    <w:rsid w:val="00A42B77"/>
    <w:rsid w:val="00A43409"/>
    <w:rsid w:val="00A4375A"/>
    <w:rsid w:val="00A444C4"/>
    <w:rsid w:val="00A45270"/>
    <w:rsid w:val="00A4641C"/>
    <w:rsid w:val="00A475B7"/>
    <w:rsid w:val="00A47B1C"/>
    <w:rsid w:val="00A50CD6"/>
    <w:rsid w:val="00A50DE4"/>
    <w:rsid w:val="00A52B32"/>
    <w:rsid w:val="00A53013"/>
    <w:rsid w:val="00A5335B"/>
    <w:rsid w:val="00A54133"/>
    <w:rsid w:val="00A541C5"/>
    <w:rsid w:val="00A55EC3"/>
    <w:rsid w:val="00A56969"/>
    <w:rsid w:val="00A5756C"/>
    <w:rsid w:val="00A616A2"/>
    <w:rsid w:val="00A62C28"/>
    <w:rsid w:val="00A64789"/>
    <w:rsid w:val="00A6507F"/>
    <w:rsid w:val="00A66F9B"/>
    <w:rsid w:val="00A67286"/>
    <w:rsid w:val="00A67EDF"/>
    <w:rsid w:val="00A712A7"/>
    <w:rsid w:val="00A72515"/>
    <w:rsid w:val="00A73934"/>
    <w:rsid w:val="00A770B2"/>
    <w:rsid w:val="00A77A1B"/>
    <w:rsid w:val="00A77BE8"/>
    <w:rsid w:val="00A81174"/>
    <w:rsid w:val="00A8142A"/>
    <w:rsid w:val="00A8171C"/>
    <w:rsid w:val="00A82F03"/>
    <w:rsid w:val="00A82F29"/>
    <w:rsid w:val="00A84BE0"/>
    <w:rsid w:val="00A85458"/>
    <w:rsid w:val="00A8586D"/>
    <w:rsid w:val="00A8592E"/>
    <w:rsid w:val="00A85A08"/>
    <w:rsid w:val="00A85D3D"/>
    <w:rsid w:val="00A86519"/>
    <w:rsid w:val="00A87A9A"/>
    <w:rsid w:val="00A91792"/>
    <w:rsid w:val="00A929DC"/>
    <w:rsid w:val="00A92E11"/>
    <w:rsid w:val="00A94087"/>
    <w:rsid w:val="00A94800"/>
    <w:rsid w:val="00A9526F"/>
    <w:rsid w:val="00A957FA"/>
    <w:rsid w:val="00A95AAE"/>
    <w:rsid w:val="00A95D5C"/>
    <w:rsid w:val="00A9797D"/>
    <w:rsid w:val="00AA0130"/>
    <w:rsid w:val="00AA1893"/>
    <w:rsid w:val="00AA1F39"/>
    <w:rsid w:val="00AA23DB"/>
    <w:rsid w:val="00AA3B90"/>
    <w:rsid w:val="00AA541A"/>
    <w:rsid w:val="00AA588B"/>
    <w:rsid w:val="00AA77B3"/>
    <w:rsid w:val="00AB042F"/>
    <w:rsid w:val="00AB26E7"/>
    <w:rsid w:val="00AB3AB1"/>
    <w:rsid w:val="00AB4430"/>
    <w:rsid w:val="00AB46A5"/>
    <w:rsid w:val="00AB4EC8"/>
    <w:rsid w:val="00AB567F"/>
    <w:rsid w:val="00AB5A0F"/>
    <w:rsid w:val="00AB6A5B"/>
    <w:rsid w:val="00AB6F12"/>
    <w:rsid w:val="00AB7841"/>
    <w:rsid w:val="00AB7E69"/>
    <w:rsid w:val="00AC06EA"/>
    <w:rsid w:val="00AC07B5"/>
    <w:rsid w:val="00AC1CCB"/>
    <w:rsid w:val="00AC3526"/>
    <w:rsid w:val="00AC543E"/>
    <w:rsid w:val="00AC6F58"/>
    <w:rsid w:val="00AC7450"/>
    <w:rsid w:val="00AC7E94"/>
    <w:rsid w:val="00AD048B"/>
    <w:rsid w:val="00AD17A6"/>
    <w:rsid w:val="00AD1D17"/>
    <w:rsid w:val="00AD2056"/>
    <w:rsid w:val="00AD2643"/>
    <w:rsid w:val="00AD35AC"/>
    <w:rsid w:val="00AD364B"/>
    <w:rsid w:val="00AD4973"/>
    <w:rsid w:val="00AD54D0"/>
    <w:rsid w:val="00AE0678"/>
    <w:rsid w:val="00AE08C0"/>
    <w:rsid w:val="00AE5BF4"/>
    <w:rsid w:val="00AE642B"/>
    <w:rsid w:val="00AE66A5"/>
    <w:rsid w:val="00AE769F"/>
    <w:rsid w:val="00AE7BC2"/>
    <w:rsid w:val="00AF0168"/>
    <w:rsid w:val="00AF07D2"/>
    <w:rsid w:val="00AF083D"/>
    <w:rsid w:val="00AF0A8C"/>
    <w:rsid w:val="00AF0CEF"/>
    <w:rsid w:val="00AF1676"/>
    <w:rsid w:val="00AF223C"/>
    <w:rsid w:val="00AF29A8"/>
    <w:rsid w:val="00AF3394"/>
    <w:rsid w:val="00AF5AF0"/>
    <w:rsid w:val="00B009C8"/>
    <w:rsid w:val="00B0161C"/>
    <w:rsid w:val="00B03EB1"/>
    <w:rsid w:val="00B05B1A"/>
    <w:rsid w:val="00B06BBB"/>
    <w:rsid w:val="00B10D23"/>
    <w:rsid w:val="00B1217F"/>
    <w:rsid w:val="00B12F3B"/>
    <w:rsid w:val="00B1495A"/>
    <w:rsid w:val="00B158DC"/>
    <w:rsid w:val="00B16336"/>
    <w:rsid w:val="00B1755E"/>
    <w:rsid w:val="00B178CC"/>
    <w:rsid w:val="00B17D42"/>
    <w:rsid w:val="00B21B09"/>
    <w:rsid w:val="00B23FAB"/>
    <w:rsid w:val="00B24733"/>
    <w:rsid w:val="00B24EF7"/>
    <w:rsid w:val="00B25802"/>
    <w:rsid w:val="00B27502"/>
    <w:rsid w:val="00B30085"/>
    <w:rsid w:val="00B305DD"/>
    <w:rsid w:val="00B30D4E"/>
    <w:rsid w:val="00B329CD"/>
    <w:rsid w:val="00B32EFF"/>
    <w:rsid w:val="00B33B6A"/>
    <w:rsid w:val="00B371FA"/>
    <w:rsid w:val="00B37755"/>
    <w:rsid w:val="00B40CE8"/>
    <w:rsid w:val="00B40EB0"/>
    <w:rsid w:val="00B40F6C"/>
    <w:rsid w:val="00B416FE"/>
    <w:rsid w:val="00B41C25"/>
    <w:rsid w:val="00B42076"/>
    <w:rsid w:val="00B42B5D"/>
    <w:rsid w:val="00B42DE2"/>
    <w:rsid w:val="00B4418F"/>
    <w:rsid w:val="00B475B2"/>
    <w:rsid w:val="00B50368"/>
    <w:rsid w:val="00B5076B"/>
    <w:rsid w:val="00B50DDE"/>
    <w:rsid w:val="00B517B7"/>
    <w:rsid w:val="00B5255F"/>
    <w:rsid w:val="00B52A56"/>
    <w:rsid w:val="00B52ED7"/>
    <w:rsid w:val="00B53DC9"/>
    <w:rsid w:val="00B5416B"/>
    <w:rsid w:val="00B607BA"/>
    <w:rsid w:val="00B60A87"/>
    <w:rsid w:val="00B61CF1"/>
    <w:rsid w:val="00B61FDC"/>
    <w:rsid w:val="00B62D33"/>
    <w:rsid w:val="00B62F99"/>
    <w:rsid w:val="00B635A2"/>
    <w:rsid w:val="00B63CEB"/>
    <w:rsid w:val="00B6459D"/>
    <w:rsid w:val="00B65499"/>
    <w:rsid w:val="00B658F1"/>
    <w:rsid w:val="00B66FF6"/>
    <w:rsid w:val="00B678BE"/>
    <w:rsid w:val="00B71130"/>
    <w:rsid w:val="00B712AF"/>
    <w:rsid w:val="00B716E1"/>
    <w:rsid w:val="00B72C78"/>
    <w:rsid w:val="00B73843"/>
    <w:rsid w:val="00B74440"/>
    <w:rsid w:val="00B75877"/>
    <w:rsid w:val="00B77038"/>
    <w:rsid w:val="00B773BC"/>
    <w:rsid w:val="00B77DC1"/>
    <w:rsid w:val="00B81073"/>
    <w:rsid w:val="00B81E7F"/>
    <w:rsid w:val="00B82468"/>
    <w:rsid w:val="00B82E98"/>
    <w:rsid w:val="00B83030"/>
    <w:rsid w:val="00B834B8"/>
    <w:rsid w:val="00B84F05"/>
    <w:rsid w:val="00B85323"/>
    <w:rsid w:val="00B854FD"/>
    <w:rsid w:val="00B856B2"/>
    <w:rsid w:val="00B902D9"/>
    <w:rsid w:val="00B90938"/>
    <w:rsid w:val="00B90A7F"/>
    <w:rsid w:val="00B9231C"/>
    <w:rsid w:val="00B9408B"/>
    <w:rsid w:val="00B9547E"/>
    <w:rsid w:val="00B965DB"/>
    <w:rsid w:val="00B96CFC"/>
    <w:rsid w:val="00B97EF6"/>
    <w:rsid w:val="00B97FC3"/>
    <w:rsid w:val="00BA05E1"/>
    <w:rsid w:val="00BA0AD1"/>
    <w:rsid w:val="00BA3ED2"/>
    <w:rsid w:val="00BA42AF"/>
    <w:rsid w:val="00BA526D"/>
    <w:rsid w:val="00BA5B33"/>
    <w:rsid w:val="00BA5EB0"/>
    <w:rsid w:val="00BB01F9"/>
    <w:rsid w:val="00BB0DAC"/>
    <w:rsid w:val="00BB11F1"/>
    <w:rsid w:val="00BB1374"/>
    <w:rsid w:val="00BB270B"/>
    <w:rsid w:val="00BB31FD"/>
    <w:rsid w:val="00BB3597"/>
    <w:rsid w:val="00BB4950"/>
    <w:rsid w:val="00BB65A5"/>
    <w:rsid w:val="00BB705E"/>
    <w:rsid w:val="00BB7A0F"/>
    <w:rsid w:val="00BB7A2B"/>
    <w:rsid w:val="00BC02C8"/>
    <w:rsid w:val="00BC03ED"/>
    <w:rsid w:val="00BC05B0"/>
    <w:rsid w:val="00BC16DB"/>
    <w:rsid w:val="00BC1CC9"/>
    <w:rsid w:val="00BC2809"/>
    <w:rsid w:val="00BC2B6C"/>
    <w:rsid w:val="00BC3A6C"/>
    <w:rsid w:val="00BC40BB"/>
    <w:rsid w:val="00BC4A6D"/>
    <w:rsid w:val="00BC5737"/>
    <w:rsid w:val="00BD15AF"/>
    <w:rsid w:val="00BD2A93"/>
    <w:rsid w:val="00BD2DCA"/>
    <w:rsid w:val="00BD3D22"/>
    <w:rsid w:val="00BE056B"/>
    <w:rsid w:val="00BE16DD"/>
    <w:rsid w:val="00BE2761"/>
    <w:rsid w:val="00BE37B9"/>
    <w:rsid w:val="00BE3C18"/>
    <w:rsid w:val="00BE5532"/>
    <w:rsid w:val="00BE569A"/>
    <w:rsid w:val="00BE742C"/>
    <w:rsid w:val="00BE78C2"/>
    <w:rsid w:val="00BF219F"/>
    <w:rsid w:val="00BF2CA1"/>
    <w:rsid w:val="00BF3996"/>
    <w:rsid w:val="00BF3E52"/>
    <w:rsid w:val="00BF420F"/>
    <w:rsid w:val="00BF4A31"/>
    <w:rsid w:val="00BF7A32"/>
    <w:rsid w:val="00C0123E"/>
    <w:rsid w:val="00C01364"/>
    <w:rsid w:val="00C01F71"/>
    <w:rsid w:val="00C03331"/>
    <w:rsid w:val="00C04906"/>
    <w:rsid w:val="00C078D1"/>
    <w:rsid w:val="00C111F3"/>
    <w:rsid w:val="00C11578"/>
    <w:rsid w:val="00C125E0"/>
    <w:rsid w:val="00C1294C"/>
    <w:rsid w:val="00C13602"/>
    <w:rsid w:val="00C151FA"/>
    <w:rsid w:val="00C16F7C"/>
    <w:rsid w:val="00C17C70"/>
    <w:rsid w:val="00C17D36"/>
    <w:rsid w:val="00C17D97"/>
    <w:rsid w:val="00C20DC1"/>
    <w:rsid w:val="00C22562"/>
    <w:rsid w:val="00C22A6D"/>
    <w:rsid w:val="00C22C69"/>
    <w:rsid w:val="00C2395A"/>
    <w:rsid w:val="00C258ED"/>
    <w:rsid w:val="00C30000"/>
    <w:rsid w:val="00C301E1"/>
    <w:rsid w:val="00C30F5E"/>
    <w:rsid w:val="00C31C69"/>
    <w:rsid w:val="00C328CE"/>
    <w:rsid w:val="00C333FF"/>
    <w:rsid w:val="00C33B33"/>
    <w:rsid w:val="00C33C97"/>
    <w:rsid w:val="00C3444E"/>
    <w:rsid w:val="00C35684"/>
    <w:rsid w:val="00C3601C"/>
    <w:rsid w:val="00C4107C"/>
    <w:rsid w:val="00C41599"/>
    <w:rsid w:val="00C42CC9"/>
    <w:rsid w:val="00C4324B"/>
    <w:rsid w:val="00C44A5B"/>
    <w:rsid w:val="00C452CD"/>
    <w:rsid w:val="00C45F23"/>
    <w:rsid w:val="00C45F92"/>
    <w:rsid w:val="00C46B58"/>
    <w:rsid w:val="00C51188"/>
    <w:rsid w:val="00C51880"/>
    <w:rsid w:val="00C522C5"/>
    <w:rsid w:val="00C52D2A"/>
    <w:rsid w:val="00C547E3"/>
    <w:rsid w:val="00C5501D"/>
    <w:rsid w:val="00C55C9E"/>
    <w:rsid w:val="00C55F46"/>
    <w:rsid w:val="00C60454"/>
    <w:rsid w:val="00C617AA"/>
    <w:rsid w:val="00C620CD"/>
    <w:rsid w:val="00C6306E"/>
    <w:rsid w:val="00C6361D"/>
    <w:rsid w:val="00C64237"/>
    <w:rsid w:val="00C646F8"/>
    <w:rsid w:val="00C65C5A"/>
    <w:rsid w:val="00C7074E"/>
    <w:rsid w:val="00C71A7D"/>
    <w:rsid w:val="00C71B54"/>
    <w:rsid w:val="00C724D0"/>
    <w:rsid w:val="00C72E94"/>
    <w:rsid w:val="00C7358D"/>
    <w:rsid w:val="00C745CB"/>
    <w:rsid w:val="00C754D8"/>
    <w:rsid w:val="00C806EA"/>
    <w:rsid w:val="00C816E2"/>
    <w:rsid w:val="00C8242D"/>
    <w:rsid w:val="00C825B2"/>
    <w:rsid w:val="00C828F4"/>
    <w:rsid w:val="00C82B9F"/>
    <w:rsid w:val="00C83483"/>
    <w:rsid w:val="00C838B5"/>
    <w:rsid w:val="00C84FBC"/>
    <w:rsid w:val="00C86BF8"/>
    <w:rsid w:val="00C878F0"/>
    <w:rsid w:val="00C91256"/>
    <w:rsid w:val="00C921B6"/>
    <w:rsid w:val="00C9237E"/>
    <w:rsid w:val="00C929DB"/>
    <w:rsid w:val="00C92F7B"/>
    <w:rsid w:val="00C93334"/>
    <w:rsid w:val="00C95F1F"/>
    <w:rsid w:val="00CA0556"/>
    <w:rsid w:val="00CA1054"/>
    <w:rsid w:val="00CA1C8A"/>
    <w:rsid w:val="00CA20C1"/>
    <w:rsid w:val="00CA2D8B"/>
    <w:rsid w:val="00CA3192"/>
    <w:rsid w:val="00CA3BE4"/>
    <w:rsid w:val="00CA42F0"/>
    <w:rsid w:val="00CA473A"/>
    <w:rsid w:val="00CA5A9D"/>
    <w:rsid w:val="00CA601A"/>
    <w:rsid w:val="00CA7D53"/>
    <w:rsid w:val="00CB0C83"/>
    <w:rsid w:val="00CB12BD"/>
    <w:rsid w:val="00CB3422"/>
    <w:rsid w:val="00CB5EBB"/>
    <w:rsid w:val="00CB7A1C"/>
    <w:rsid w:val="00CC351D"/>
    <w:rsid w:val="00CC36A6"/>
    <w:rsid w:val="00CC5809"/>
    <w:rsid w:val="00CC62E4"/>
    <w:rsid w:val="00CC69D7"/>
    <w:rsid w:val="00CC6DA0"/>
    <w:rsid w:val="00CD0E0E"/>
    <w:rsid w:val="00CD15C9"/>
    <w:rsid w:val="00CD250D"/>
    <w:rsid w:val="00CD28CC"/>
    <w:rsid w:val="00CD491D"/>
    <w:rsid w:val="00CD5ED3"/>
    <w:rsid w:val="00CD6130"/>
    <w:rsid w:val="00CD74B3"/>
    <w:rsid w:val="00CD76A7"/>
    <w:rsid w:val="00CE1853"/>
    <w:rsid w:val="00CE1A46"/>
    <w:rsid w:val="00CE292F"/>
    <w:rsid w:val="00CE3087"/>
    <w:rsid w:val="00CE320B"/>
    <w:rsid w:val="00CE4A44"/>
    <w:rsid w:val="00CE5468"/>
    <w:rsid w:val="00CE591E"/>
    <w:rsid w:val="00CE5B22"/>
    <w:rsid w:val="00CE61E4"/>
    <w:rsid w:val="00CE6626"/>
    <w:rsid w:val="00CE71B5"/>
    <w:rsid w:val="00CE72C5"/>
    <w:rsid w:val="00CE773A"/>
    <w:rsid w:val="00CF03AD"/>
    <w:rsid w:val="00CF0A28"/>
    <w:rsid w:val="00CF0FB4"/>
    <w:rsid w:val="00CF1530"/>
    <w:rsid w:val="00CF3290"/>
    <w:rsid w:val="00CF699D"/>
    <w:rsid w:val="00D00D0B"/>
    <w:rsid w:val="00D0120A"/>
    <w:rsid w:val="00D017CA"/>
    <w:rsid w:val="00D01FA1"/>
    <w:rsid w:val="00D05247"/>
    <w:rsid w:val="00D05E4F"/>
    <w:rsid w:val="00D06F2D"/>
    <w:rsid w:val="00D0714A"/>
    <w:rsid w:val="00D075EC"/>
    <w:rsid w:val="00D106FF"/>
    <w:rsid w:val="00D10E9F"/>
    <w:rsid w:val="00D11966"/>
    <w:rsid w:val="00D12506"/>
    <w:rsid w:val="00D129E5"/>
    <w:rsid w:val="00D1349D"/>
    <w:rsid w:val="00D14203"/>
    <w:rsid w:val="00D15504"/>
    <w:rsid w:val="00D1594A"/>
    <w:rsid w:val="00D20439"/>
    <w:rsid w:val="00D2057E"/>
    <w:rsid w:val="00D20E62"/>
    <w:rsid w:val="00D2125B"/>
    <w:rsid w:val="00D213FC"/>
    <w:rsid w:val="00D22F8A"/>
    <w:rsid w:val="00D238E1"/>
    <w:rsid w:val="00D27C03"/>
    <w:rsid w:val="00D27ECF"/>
    <w:rsid w:val="00D3206D"/>
    <w:rsid w:val="00D3303A"/>
    <w:rsid w:val="00D339E8"/>
    <w:rsid w:val="00D34AD1"/>
    <w:rsid w:val="00D34CF8"/>
    <w:rsid w:val="00D37638"/>
    <w:rsid w:val="00D401D2"/>
    <w:rsid w:val="00D411E2"/>
    <w:rsid w:val="00D42167"/>
    <w:rsid w:val="00D43D4C"/>
    <w:rsid w:val="00D45156"/>
    <w:rsid w:val="00D46676"/>
    <w:rsid w:val="00D46F7C"/>
    <w:rsid w:val="00D51CBD"/>
    <w:rsid w:val="00D554D6"/>
    <w:rsid w:val="00D57A02"/>
    <w:rsid w:val="00D57B24"/>
    <w:rsid w:val="00D57E57"/>
    <w:rsid w:val="00D603ED"/>
    <w:rsid w:val="00D60FFB"/>
    <w:rsid w:val="00D62AF4"/>
    <w:rsid w:val="00D63C47"/>
    <w:rsid w:val="00D67C23"/>
    <w:rsid w:val="00D67DBE"/>
    <w:rsid w:val="00D67E6F"/>
    <w:rsid w:val="00D67E90"/>
    <w:rsid w:val="00D70660"/>
    <w:rsid w:val="00D706F7"/>
    <w:rsid w:val="00D70868"/>
    <w:rsid w:val="00D716BA"/>
    <w:rsid w:val="00D71E09"/>
    <w:rsid w:val="00D72FA8"/>
    <w:rsid w:val="00D74990"/>
    <w:rsid w:val="00D75023"/>
    <w:rsid w:val="00D7590F"/>
    <w:rsid w:val="00D75944"/>
    <w:rsid w:val="00D77E4D"/>
    <w:rsid w:val="00D833EB"/>
    <w:rsid w:val="00D846AD"/>
    <w:rsid w:val="00D84812"/>
    <w:rsid w:val="00D86F39"/>
    <w:rsid w:val="00D879B6"/>
    <w:rsid w:val="00D87DF3"/>
    <w:rsid w:val="00D9054C"/>
    <w:rsid w:val="00D909CC"/>
    <w:rsid w:val="00D90FE9"/>
    <w:rsid w:val="00D9199B"/>
    <w:rsid w:val="00D9335A"/>
    <w:rsid w:val="00D93632"/>
    <w:rsid w:val="00D94199"/>
    <w:rsid w:val="00D9425D"/>
    <w:rsid w:val="00D97547"/>
    <w:rsid w:val="00D975AF"/>
    <w:rsid w:val="00DA006A"/>
    <w:rsid w:val="00DA021A"/>
    <w:rsid w:val="00DA038D"/>
    <w:rsid w:val="00DA0AAC"/>
    <w:rsid w:val="00DA1402"/>
    <w:rsid w:val="00DA277E"/>
    <w:rsid w:val="00DA3320"/>
    <w:rsid w:val="00DA38DE"/>
    <w:rsid w:val="00DA3B09"/>
    <w:rsid w:val="00DA3E29"/>
    <w:rsid w:val="00DA543B"/>
    <w:rsid w:val="00DA544C"/>
    <w:rsid w:val="00DA54EB"/>
    <w:rsid w:val="00DA5F64"/>
    <w:rsid w:val="00DA7409"/>
    <w:rsid w:val="00DB07E5"/>
    <w:rsid w:val="00DB08CB"/>
    <w:rsid w:val="00DB132E"/>
    <w:rsid w:val="00DB1BF7"/>
    <w:rsid w:val="00DB358E"/>
    <w:rsid w:val="00DB396E"/>
    <w:rsid w:val="00DB4EAF"/>
    <w:rsid w:val="00DB5594"/>
    <w:rsid w:val="00DB5AC5"/>
    <w:rsid w:val="00DB5E37"/>
    <w:rsid w:val="00DB7BBC"/>
    <w:rsid w:val="00DB7F1D"/>
    <w:rsid w:val="00DC0BDC"/>
    <w:rsid w:val="00DC1C41"/>
    <w:rsid w:val="00DC3110"/>
    <w:rsid w:val="00DC4CAB"/>
    <w:rsid w:val="00DC532A"/>
    <w:rsid w:val="00DC7B97"/>
    <w:rsid w:val="00DD0898"/>
    <w:rsid w:val="00DD31C6"/>
    <w:rsid w:val="00DD3CD3"/>
    <w:rsid w:val="00DD3F83"/>
    <w:rsid w:val="00DD42E6"/>
    <w:rsid w:val="00DD46A4"/>
    <w:rsid w:val="00DD4816"/>
    <w:rsid w:val="00DD5FB9"/>
    <w:rsid w:val="00DD6210"/>
    <w:rsid w:val="00DD7CB9"/>
    <w:rsid w:val="00DE0DFA"/>
    <w:rsid w:val="00DE2472"/>
    <w:rsid w:val="00DE2BE1"/>
    <w:rsid w:val="00DE2E45"/>
    <w:rsid w:val="00DE3348"/>
    <w:rsid w:val="00DE3C41"/>
    <w:rsid w:val="00DE4BBE"/>
    <w:rsid w:val="00DE68B6"/>
    <w:rsid w:val="00DE7838"/>
    <w:rsid w:val="00DE7B7D"/>
    <w:rsid w:val="00DF0CF9"/>
    <w:rsid w:val="00DF231D"/>
    <w:rsid w:val="00DF2568"/>
    <w:rsid w:val="00DF422C"/>
    <w:rsid w:val="00DF4565"/>
    <w:rsid w:val="00DF4615"/>
    <w:rsid w:val="00DF4819"/>
    <w:rsid w:val="00DF6635"/>
    <w:rsid w:val="00DF6652"/>
    <w:rsid w:val="00DF6D5F"/>
    <w:rsid w:val="00DF7541"/>
    <w:rsid w:val="00DF7752"/>
    <w:rsid w:val="00E01EDE"/>
    <w:rsid w:val="00E02DB0"/>
    <w:rsid w:val="00E07CE4"/>
    <w:rsid w:val="00E1028C"/>
    <w:rsid w:val="00E10CC5"/>
    <w:rsid w:val="00E1273A"/>
    <w:rsid w:val="00E128B3"/>
    <w:rsid w:val="00E17211"/>
    <w:rsid w:val="00E207FD"/>
    <w:rsid w:val="00E210A9"/>
    <w:rsid w:val="00E21346"/>
    <w:rsid w:val="00E214CA"/>
    <w:rsid w:val="00E21956"/>
    <w:rsid w:val="00E23621"/>
    <w:rsid w:val="00E24522"/>
    <w:rsid w:val="00E26700"/>
    <w:rsid w:val="00E27CA8"/>
    <w:rsid w:val="00E30F51"/>
    <w:rsid w:val="00E31516"/>
    <w:rsid w:val="00E327E0"/>
    <w:rsid w:val="00E34F6C"/>
    <w:rsid w:val="00E35E4A"/>
    <w:rsid w:val="00E36553"/>
    <w:rsid w:val="00E37CDA"/>
    <w:rsid w:val="00E37FF4"/>
    <w:rsid w:val="00E413E9"/>
    <w:rsid w:val="00E41D5A"/>
    <w:rsid w:val="00E43D19"/>
    <w:rsid w:val="00E4525F"/>
    <w:rsid w:val="00E452D1"/>
    <w:rsid w:val="00E458FC"/>
    <w:rsid w:val="00E4647B"/>
    <w:rsid w:val="00E509F1"/>
    <w:rsid w:val="00E51C71"/>
    <w:rsid w:val="00E5238F"/>
    <w:rsid w:val="00E5279F"/>
    <w:rsid w:val="00E53639"/>
    <w:rsid w:val="00E56617"/>
    <w:rsid w:val="00E57110"/>
    <w:rsid w:val="00E601AB"/>
    <w:rsid w:val="00E6038C"/>
    <w:rsid w:val="00E611FB"/>
    <w:rsid w:val="00E642FD"/>
    <w:rsid w:val="00E65747"/>
    <w:rsid w:val="00E661B2"/>
    <w:rsid w:val="00E6789C"/>
    <w:rsid w:val="00E67C4D"/>
    <w:rsid w:val="00E70090"/>
    <w:rsid w:val="00E70B87"/>
    <w:rsid w:val="00E71218"/>
    <w:rsid w:val="00E717B2"/>
    <w:rsid w:val="00E7214B"/>
    <w:rsid w:val="00E73648"/>
    <w:rsid w:val="00E74ADD"/>
    <w:rsid w:val="00E74B23"/>
    <w:rsid w:val="00E75886"/>
    <w:rsid w:val="00E760CA"/>
    <w:rsid w:val="00E76131"/>
    <w:rsid w:val="00E76362"/>
    <w:rsid w:val="00E76CEC"/>
    <w:rsid w:val="00E76DE7"/>
    <w:rsid w:val="00E776A4"/>
    <w:rsid w:val="00E800FB"/>
    <w:rsid w:val="00E8057D"/>
    <w:rsid w:val="00E810C5"/>
    <w:rsid w:val="00E810FC"/>
    <w:rsid w:val="00E812CB"/>
    <w:rsid w:val="00E8141D"/>
    <w:rsid w:val="00E817A4"/>
    <w:rsid w:val="00E81CA2"/>
    <w:rsid w:val="00E81D88"/>
    <w:rsid w:val="00E866E4"/>
    <w:rsid w:val="00E8798B"/>
    <w:rsid w:val="00E93360"/>
    <w:rsid w:val="00E9407E"/>
    <w:rsid w:val="00E94B20"/>
    <w:rsid w:val="00E95172"/>
    <w:rsid w:val="00E979AB"/>
    <w:rsid w:val="00E97F70"/>
    <w:rsid w:val="00EA128D"/>
    <w:rsid w:val="00EA2507"/>
    <w:rsid w:val="00EA2CBC"/>
    <w:rsid w:val="00EA4C15"/>
    <w:rsid w:val="00EA4CFD"/>
    <w:rsid w:val="00EA5B2F"/>
    <w:rsid w:val="00EA6DF6"/>
    <w:rsid w:val="00EB0F6A"/>
    <w:rsid w:val="00EB1A6B"/>
    <w:rsid w:val="00EB1ABE"/>
    <w:rsid w:val="00EB2740"/>
    <w:rsid w:val="00EB28F6"/>
    <w:rsid w:val="00EB30B2"/>
    <w:rsid w:val="00EB35A8"/>
    <w:rsid w:val="00EB421D"/>
    <w:rsid w:val="00EB45EF"/>
    <w:rsid w:val="00EB5FCC"/>
    <w:rsid w:val="00EB6983"/>
    <w:rsid w:val="00EB75E8"/>
    <w:rsid w:val="00EC1758"/>
    <w:rsid w:val="00EC21A1"/>
    <w:rsid w:val="00EC475D"/>
    <w:rsid w:val="00EC48FA"/>
    <w:rsid w:val="00EC4B98"/>
    <w:rsid w:val="00EC7595"/>
    <w:rsid w:val="00ED0ED8"/>
    <w:rsid w:val="00ED1A5D"/>
    <w:rsid w:val="00ED1C8A"/>
    <w:rsid w:val="00ED1FC5"/>
    <w:rsid w:val="00ED2081"/>
    <w:rsid w:val="00ED2DEC"/>
    <w:rsid w:val="00ED30F9"/>
    <w:rsid w:val="00ED3B9B"/>
    <w:rsid w:val="00ED4BDB"/>
    <w:rsid w:val="00ED62E9"/>
    <w:rsid w:val="00ED652F"/>
    <w:rsid w:val="00EE0C11"/>
    <w:rsid w:val="00EE4251"/>
    <w:rsid w:val="00EE51E4"/>
    <w:rsid w:val="00EE54CD"/>
    <w:rsid w:val="00EE5D63"/>
    <w:rsid w:val="00EE60D7"/>
    <w:rsid w:val="00EE6AC6"/>
    <w:rsid w:val="00EE7697"/>
    <w:rsid w:val="00EE799B"/>
    <w:rsid w:val="00EF0C0A"/>
    <w:rsid w:val="00EF1FE0"/>
    <w:rsid w:val="00EF40B0"/>
    <w:rsid w:val="00EF52B4"/>
    <w:rsid w:val="00EF60AA"/>
    <w:rsid w:val="00EF6C38"/>
    <w:rsid w:val="00F02A83"/>
    <w:rsid w:val="00F05939"/>
    <w:rsid w:val="00F0643E"/>
    <w:rsid w:val="00F07C18"/>
    <w:rsid w:val="00F12C3B"/>
    <w:rsid w:val="00F12DC0"/>
    <w:rsid w:val="00F1348D"/>
    <w:rsid w:val="00F13B23"/>
    <w:rsid w:val="00F15488"/>
    <w:rsid w:val="00F158FC"/>
    <w:rsid w:val="00F17D6B"/>
    <w:rsid w:val="00F234A4"/>
    <w:rsid w:val="00F23C8F"/>
    <w:rsid w:val="00F24B0A"/>
    <w:rsid w:val="00F24E61"/>
    <w:rsid w:val="00F25191"/>
    <w:rsid w:val="00F2535D"/>
    <w:rsid w:val="00F25801"/>
    <w:rsid w:val="00F30866"/>
    <w:rsid w:val="00F319F4"/>
    <w:rsid w:val="00F31EA0"/>
    <w:rsid w:val="00F32B04"/>
    <w:rsid w:val="00F32CCB"/>
    <w:rsid w:val="00F33BE4"/>
    <w:rsid w:val="00F3498C"/>
    <w:rsid w:val="00F349DA"/>
    <w:rsid w:val="00F35195"/>
    <w:rsid w:val="00F35651"/>
    <w:rsid w:val="00F40B01"/>
    <w:rsid w:val="00F419D6"/>
    <w:rsid w:val="00F4672D"/>
    <w:rsid w:val="00F4686F"/>
    <w:rsid w:val="00F47FDC"/>
    <w:rsid w:val="00F508FD"/>
    <w:rsid w:val="00F50A90"/>
    <w:rsid w:val="00F51549"/>
    <w:rsid w:val="00F533BA"/>
    <w:rsid w:val="00F53CC9"/>
    <w:rsid w:val="00F542D5"/>
    <w:rsid w:val="00F553C4"/>
    <w:rsid w:val="00F55AE8"/>
    <w:rsid w:val="00F603D3"/>
    <w:rsid w:val="00F63806"/>
    <w:rsid w:val="00F643D3"/>
    <w:rsid w:val="00F64479"/>
    <w:rsid w:val="00F64591"/>
    <w:rsid w:val="00F66771"/>
    <w:rsid w:val="00F701CE"/>
    <w:rsid w:val="00F70EF0"/>
    <w:rsid w:val="00F7691B"/>
    <w:rsid w:val="00F77618"/>
    <w:rsid w:val="00F77C27"/>
    <w:rsid w:val="00F810E1"/>
    <w:rsid w:val="00F81702"/>
    <w:rsid w:val="00F81A5A"/>
    <w:rsid w:val="00F81B41"/>
    <w:rsid w:val="00F83603"/>
    <w:rsid w:val="00F84F04"/>
    <w:rsid w:val="00F8575D"/>
    <w:rsid w:val="00F85826"/>
    <w:rsid w:val="00F91832"/>
    <w:rsid w:val="00F9189C"/>
    <w:rsid w:val="00F934B2"/>
    <w:rsid w:val="00F93DB2"/>
    <w:rsid w:val="00F944C3"/>
    <w:rsid w:val="00F972F4"/>
    <w:rsid w:val="00F976CF"/>
    <w:rsid w:val="00FA01F1"/>
    <w:rsid w:val="00FA08F9"/>
    <w:rsid w:val="00FA0EBC"/>
    <w:rsid w:val="00FA0FEB"/>
    <w:rsid w:val="00FA3757"/>
    <w:rsid w:val="00FA3BC0"/>
    <w:rsid w:val="00FA3F48"/>
    <w:rsid w:val="00FA45A8"/>
    <w:rsid w:val="00FA4E74"/>
    <w:rsid w:val="00FA4FDC"/>
    <w:rsid w:val="00FA5B7D"/>
    <w:rsid w:val="00FA67C5"/>
    <w:rsid w:val="00FA69B2"/>
    <w:rsid w:val="00FA6A4E"/>
    <w:rsid w:val="00FA6F6E"/>
    <w:rsid w:val="00FA7ADA"/>
    <w:rsid w:val="00FA7B91"/>
    <w:rsid w:val="00FA7F3E"/>
    <w:rsid w:val="00FB0643"/>
    <w:rsid w:val="00FB073E"/>
    <w:rsid w:val="00FB0A1B"/>
    <w:rsid w:val="00FB0C01"/>
    <w:rsid w:val="00FB0E65"/>
    <w:rsid w:val="00FB23F7"/>
    <w:rsid w:val="00FB30AF"/>
    <w:rsid w:val="00FB4F88"/>
    <w:rsid w:val="00FB6951"/>
    <w:rsid w:val="00FB72A3"/>
    <w:rsid w:val="00FC18E4"/>
    <w:rsid w:val="00FC3AEE"/>
    <w:rsid w:val="00FC4A77"/>
    <w:rsid w:val="00FC6313"/>
    <w:rsid w:val="00FC67D3"/>
    <w:rsid w:val="00FC7197"/>
    <w:rsid w:val="00FC7FF3"/>
    <w:rsid w:val="00FD0844"/>
    <w:rsid w:val="00FD4C4E"/>
    <w:rsid w:val="00FD5341"/>
    <w:rsid w:val="00FD56DC"/>
    <w:rsid w:val="00FD5DFF"/>
    <w:rsid w:val="00FD6B9F"/>
    <w:rsid w:val="00FD6BA9"/>
    <w:rsid w:val="00FD6E54"/>
    <w:rsid w:val="00FE1B76"/>
    <w:rsid w:val="00FE2E60"/>
    <w:rsid w:val="00FE2EE3"/>
    <w:rsid w:val="00FE4506"/>
    <w:rsid w:val="00FE57A0"/>
    <w:rsid w:val="00FE59CC"/>
    <w:rsid w:val="00FE6123"/>
    <w:rsid w:val="00FE76B3"/>
    <w:rsid w:val="00FF21C5"/>
    <w:rsid w:val="00FF2D76"/>
    <w:rsid w:val="00FF2EE8"/>
    <w:rsid w:val="00FF35FB"/>
    <w:rsid w:val="00FF38A7"/>
    <w:rsid w:val="00FF4952"/>
    <w:rsid w:val="00FF734D"/>
    <w:rsid w:val="00FF746B"/>
    <w:rsid w:val="00FF791A"/>
    <w:rsid w:val="00FF79E2"/>
    <w:rsid w:val="00FF7CEE"/>
    <w:rsid w:val="029DF677"/>
    <w:rsid w:val="02E8C6D7"/>
    <w:rsid w:val="03583AE8"/>
    <w:rsid w:val="04111BF4"/>
    <w:rsid w:val="0448F76A"/>
    <w:rsid w:val="04E5233C"/>
    <w:rsid w:val="0667B20B"/>
    <w:rsid w:val="0699C3AC"/>
    <w:rsid w:val="06D2018A"/>
    <w:rsid w:val="06DD878D"/>
    <w:rsid w:val="070ECC24"/>
    <w:rsid w:val="07310461"/>
    <w:rsid w:val="07405E0E"/>
    <w:rsid w:val="089F0880"/>
    <w:rsid w:val="08E98600"/>
    <w:rsid w:val="0928F396"/>
    <w:rsid w:val="09621E72"/>
    <w:rsid w:val="09BF73EC"/>
    <w:rsid w:val="0A254081"/>
    <w:rsid w:val="0A5BB97D"/>
    <w:rsid w:val="0C42F062"/>
    <w:rsid w:val="0D2835C8"/>
    <w:rsid w:val="0E145CAA"/>
    <w:rsid w:val="0E61B8CC"/>
    <w:rsid w:val="1066AFA3"/>
    <w:rsid w:val="109AC7B1"/>
    <w:rsid w:val="10AD4B9D"/>
    <w:rsid w:val="11F3CDB4"/>
    <w:rsid w:val="129B2F91"/>
    <w:rsid w:val="12A470F7"/>
    <w:rsid w:val="12E5346A"/>
    <w:rsid w:val="13682005"/>
    <w:rsid w:val="13A4716F"/>
    <w:rsid w:val="1469D5C4"/>
    <w:rsid w:val="147CA622"/>
    <w:rsid w:val="14BBEF2D"/>
    <w:rsid w:val="151911DA"/>
    <w:rsid w:val="15F71038"/>
    <w:rsid w:val="173A9A26"/>
    <w:rsid w:val="178FE95C"/>
    <w:rsid w:val="17B89EBD"/>
    <w:rsid w:val="17B98B53"/>
    <w:rsid w:val="17F64C66"/>
    <w:rsid w:val="1C23337F"/>
    <w:rsid w:val="1C2D284D"/>
    <w:rsid w:val="1C3954F1"/>
    <w:rsid w:val="1CAF92D7"/>
    <w:rsid w:val="1D094CFB"/>
    <w:rsid w:val="1D35167F"/>
    <w:rsid w:val="1DA9B48E"/>
    <w:rsid w:val="1DD666C9"/>
    <w:rsid w:val="1E979735"/>
    <w:rsid w:val="1E9F4FBC"/>
    <w:rsid w:val="1F0B9A4B"/>
    <w:rsid w:val="20DDC8A3"/>
    <w:rsid w:val="20EC90B7"/>
    <w:rsid w:val="219B9580"/>
    <w:rsid w:val="21CB72CB"/>
    <w:rsid w:val="22213BA5"/>
    <w:rsid w:val="2298352C"/>
    <w:rsid w:val="22BF165F"/>
    <w:rsid w:val="2322F5BC"/>
    <w:rsid w:val="242C970F"/>
    <w:rsid w:val="2448C14A"/>
    <w:rsid w:val="24A85575"/>
    <w:rsid w:val="2729DE8C"/>
    <w:rsid w:val="28651C25"/>
    <w:rsid w:val="28C12AAA"/>
    <w:rsid w:val="290F5032"/>
    <w:rsid w:val="296DB8F5"/>
    <w:rsid w:val="2AC660B1"/>
    <w:rsid w:val="2AC6E493"/>
    <w:rsid w:val="2AE01FBB"/>
    <w:rsid w:val="2BA3D62E"/>
    <w:rsid w:val="2BB777FF"/>
    <w:rsid w:val="2BFBA747"/>
    <w:rsid w:val="2C4F4424"/>
    <w:rsid w:val="2C6AAB48"/>
    <w:rsid w:val="2C95574E"/>
    <w:rsid w:val="2CE88BEA"/>
    <w:rsid w:val="2D53357D"/>
    <w:rsid w:val="2DA6A291"/>
    <w:rsid w:val="2DF65784"/>
    <w:rsid w:val="2E5E4354"/>
    <w:rsid w:val="2EB020BC"/>
    <w:rsid w:val="2EE250FC"/>
    <w:rsid w:val="2F471DF5"/>
    <w:rsid w:val="2F6FA441"/>
    <w:rsid w:val="2F863081"/>
    <w:rsid w:val="2FDE4FA6"/>
    <w:rsid w:val="307C36E0"/>
    <w:rsid w:val="314F03D4"/>
    <w:rsid w:val="3242DC85"/>
    <w:rsid w:val="326D66C9"/>
    <w:rsid w:val="338CF606"/>
    <w:rsid w:val="33D6A232"/>
    <w:rsid w:val="340A874C"/>
    <w:rsid w:val="34546C58"/>
    <w:rsid w:val="3492B1E7"/>
    <w:rsid w:val="3493AA33"/>
    <w:rsid w:val="353A836B"/>
    <w:rsid w:val="36461CB3"/>
    <w:rsid w:val="3993CB0F"/>
    <w:rsid w:val="39AF7159"/>
    <w:rsid w:val="3A3E1264"/>
    <w:rsid w:val="3BBFC85D"/>
    <w:rsid w:val="3CDE3396"/>
    <w:rsid w:val="3D93A61E"/>
    <w:rsid w:val="3EF2636E"/>
    <w:rsid w:val="3F18025E"/>
    <w:rsid w:val="3F3D0C5B"/>
    <w:rsid w:val="3F71712B"/>
    <w:rsid w:val="3F93EE19"/>
    <w:rsid w:val="3FC81487"/>
    <w:rsid w:val="40023589"/>
    <w:rsid w:val="4006B21C"/>
    <w:rsid w:val="40520967"/>
    <w:rsid w:val="40828E93"/>
    <w:rsid w:val="418B759A"/>
    <w:rsid w:val="41935AB8"/>
    <w:rsid w:val="433DA827"/>
    <w:rsid w:val="4423F77D"/>
    <w:rsid w:val="476180DD"/>
    <w:rsid w:val="481BCE46"/>
    <w:rsid w:val="4868BD0F"/>
    <w:rsid w:val="488735B3"/>
    <w:rsid w:val="48E19751"/>
    <w:rsid w:val="48E94C5A"/>
    <w:rsid w:val="48F0E86F"/>
    <w:rsid w:val="49C121EE"/>
    <w:rsid w:val="4ADAB926"/>
    <w:rsid w:val="4B01FFB0"/>
    <w:rsid w:val="4B02F732"/>
    <w:rsid w:val="4B275E27"/>
    <w:rsid w:val="4B409C1F"/>
    <w:rsid w:val="4C42F89B"/>
    <w:rsid w:val="4C825A4B"/>
    <w:rsid w:val="4C84D15B"/>
    <w:rsid w:val="4C963192"/>
    <w:rsid w:val="4CA395A3"/>
    <w:rsid w:val="4D377612"/>
    <w:rsid w:val="4D46A93E"/>
    <w:rsid w:val="4DCD59C4"/>
    <w:rsid w:val="4DE52F0F"/>
    <w:rsid w:val="4E0A7277"/>
    <w:rsid w:val="4EE71203"/>
    <w:rsid w:val="4FA92704"/>
    <w:rsid w:val="5118CEEF"/>
    <w:rsid w:val="51820ACC"/>
    <w:rsid w:val="526D21BC"/>
    <w:rsid w:val="52E5802C"/>
    <w:rsid w:val="52F2332F"/>
    <w:rsid w:val="5328E7BA"/>
    <w:rsid w:val="5341E206"/>
    <w:rsid w:val="5354AF31"/>
    <w:rsid w:val="53DA442F"/>
    <w:rsid w:val="53FF0782"/>
    <w:rsid w:val="5424F377"/>
    <w:rsid w:val="54521F61"/>
    <w:rsid w:val="55025F9D"/>
    <w:rsid w:val="55268D45"/>
    <w:rsid w:val="55383C7A"/>
    <w:rsid w:val="56DEC659"/>
    <w:rsid w:val="56FA16CE"/>
    <w:rsid w:val="57371B79"/>
    <w:rsid w:val="57883521"/>
    <w:rsid w:val="57E4EF82"/>
    <w:rsid w:val="5815B2B1"/>
    <w:rsid w:val="5A09990C"/>
    <w:rsid w:val="5B2BAAAB"/>
    <w:rsid w:val="5B71911B"/>
    <w:rsid w:val="5B919CCE"/>
    <w:rsid w:val="5CB3BC5D"/>
    <w:rsid w:val="5D33303D"/>
    <w:rsid w:val="5D9E234F"/>
    <w:rsid w:val="5DA4F7F1"/>
    <w:rsid w:val="5E2AF4BF"/>
    <w:rsid w:val="5E3CF284"/>
    <w:rsid w:val="5E6073EE"/>
    <w:rsid w:val="5E8FCC05"/>
    <w:rsid w:val="5FA64AF1"/>
    <w:rsid w:val="6004644E"/>
    <w:rsid w:val="60137F42"/>
    <w:rsid w:val="60E214CC"/>
    <w:rsid w:val="6213C545"/>
    <w:rsid w:val="62900D17"/>
    <w:rsid w:val="6299AA5A"/>
    <w:rsid w:val="6376B4C5"/>
    <w:rsid w:val="650DA1DA"/>
    <w:rsid w:val="66AA1F3D"/>
    <w:rsid w:val="66EE5522"/>
    <w:rsid w:val="6748A525"/>
    <w:rsid w:val="67EF70EF"/>
    <w:rsid w:val="68F86442"/>
    <w:rsid w:val="6A1AD674"/>
    <w:rsid w:val="6A77EB5E"/>
    <w:rsid w:val="6AADB1D1"/>
    <w:rsid w:val="6AE49B4C"/>
    <w:rsid w:val="6B54905B"/>
    <w:rsid w:val="6BC4C7C5"/>
    <w:rsid w:val="6C7CA069"/>
    <w:rsid w:val="6CB65677"/>
    <w:rsid w:val="6CDFFD1E"/>
    <w:rsid w:val="6DD9A599"/>
    <w:rsid w:val="6E8E62C6"/>
    <w:rsid w:val="6EEB0690"/>
    <w:rsid w:val="6F5BBC70"/>
    <w:rsid w:val="6F6321B9"/>
    <w:rsid w:val="6FD2C7EB"/>
    <w:rsid w:val="706B4E6E"/>
    <w:rsid w:val="71161A60"/>
    <w:rsid w:val="714B5A4F"/>
    <w:rsid w:val="71DF82E9"/>
    <w:rsid w:val="7249CD39"/>
    <w:rsid w:val="72E02803"/>
    <w:rsid w:val="73D067E7"/>
    <w:rsid w:val="747CE0BF"/>
    <w:rsid w:val="7492B754"/>
    <w:rsid w:val="74DCE391"/>
    <w:rsid w:val="75A9AC64"/>
    <w:rsid w:val="75B54B09"/>
    <w:rsid w:val="7618F941"/>
    <w:rsid w:val="762612C2"/>
    <w:rsid w:val="76ED77A7"/>
    <w:rsid w:val="7851996C"/>
    <w:rsid w:val="786F0600"/>
    <w:rsid w:val="789512A9"/>
    <w:rsid w:val="78EBF708"/>
    <w:rsid w:val="790A5A36"/>
    <w:rsid w:val="795EF795"/>
    <w:rsid w:val="797678ED"/>
    <w:rsid w:val="79B78D06"/>
    <w:rsid w:val="7A08AAB7"/>
    <w:rsid w:val="7B93309F"/>
    <w:rsid w:val="7C3311E2"/>
    <w:rsid w:val="7CE8FB21"/>
    <w:rsid w:val="7D7A0D6E"/>
    <w:rsid w:val="7E7181C1"/>
    <w:rsid w:val="7E938951"/>
    <w:rsid w:val="7F62C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CA680"/>
  <w15:docId w15:val="{7D510BE3-9400-496B-89C2-D6285B34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8CC"/>
  </w:style>
  <w:style w:type="paragraph" w:styleId="Voettekst">
    <w:name w:val="footer"/>
    <w:basedOn w:val="Standaard"/>
    <w:link w:val="VoettekstChar"/>
    <w:uiPriority w:val="99"/>
    <w:unhideWhenUsed/>
    <w:rsid w:val="00C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8CC"/>
  </w:style>
  <w:style w:type="paragraph" w:styleId="Lijstalinea">
    <w:name w:val="List Paragraph"/>
    <w:basedOn w:val="Standaard"/>
    <w:uiPriority w:val="34"/>
    <w:qFormat/>
    <w:rsid w:val="009B250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866"/>
    <w:rPr>
      <w:rFonts w:ascii="Tahoma" w:hAnsi="Tahoma" w:cs="Tahoma"/>
      <w:sz w:val="16"/>
      <w:szCs w:val="16"/>
    </w:rPr>
  </w:style>
  <w:style w:type="table" w:styleId="Rastertabel1licht-Accent1">
    <w:name w:val="Grid Table 1 Light Accent 1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5">
    <w:name w:val="Grid Table 4 Accent 5"/>
    <w:basedOn w:val="Standaardtabel"/>
    <w:uiPriority w:val="49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175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75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75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75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750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A6EE3"/>
    <w:rPr>
      <w:color w:val="0563C1"/>
      <w:u w:val="single"/>
    </w:rPr>
  </w:style>
  <w:style w:type="paragraph" w:customStyle="1" w:styleId="Default">
    <w:name w:val="Default"/>
    <w:rsid w:val="00C921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587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5877"/>
    <w:rPr>
      <w:color w:val="800080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sid w:val="002F6154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9D1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64AD56B4FD0448F7E4BDA90092A4F" ma:contentTypeVersion="4" ma:contentTypeDescription="Een nieuw document maken." ma:contentTypeScope="" ma:versionID="da7fc1dce20551e3ebbc0b21868c243f">
  <xsd:schema xmlns:xsd="http://www.w3.org/2001/XMLSchema" xmlns:xs="http://www.w3.org/2001/XMLSchema" xmlns:p="http://schemas.microsoft.com/office/2006/metadata/properties" xmlns:ns2="f13d8594-1a4a-4e8c-9581-e901c7399dba" targetNamespace="http://schemas.microsoft.com/office/2006/metadata/properties" ma:root="true" ma:fieldsID="06c3b0c290fb4977632805b5a1b3ecc1" ns2:_="">
    <xsd:import namespace="f13d8594-1a4a-4e8c-9581-e901c7399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8594-1a4a-4e8c-9581-e901c7399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4E5B1-A325-4B11-B082-AE99A2762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FFF51-89A1-477B-9052-60D25ABB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d8594-1a4a-4e8c-9581-e901c7399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1A838-D897-479E-AB09-DA0F8D30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77813-235A-4559-9BA8-6DE6CCAE9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Linders</dc:creator>
  <cp:keywords/>
  <cp:lastModifiedBy>Simone de Wan</cp:lastModifiedBy>
  <cp:revision>4</cp:revision>
  <cp:lastPrinted>2024-12-09T11:01:00Z</cp:lastPrinted>
  <dcterms:created xsi:type="dcterms:W3CDTF">2024-12-09T11:01:00Z</dcterms:created>
  <dcterms:modified xsi:type="dcterms:W3CDTF">2024-12-09T11:04:00Z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0x010100BCF64AD56B4FD0448F7E4BDA90092A4F</vt:lpwstr>
  </property>
  <property fmtid="{D5CDD505-2E9C-101B-9397-08002B2CF9AE}" pid="3" name="MediaServiceImageTags">
    <vt:lpwstr/>
  </property>
</Properties>
</file>